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6A307" w14:textId="4716BEB2" w:rsidR="00F207DC" w:rsidRDefault="00DA2BDB" w:rsidP="008F39A1">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#116</w:t>
      </w:r>
      <w:r w:rsidR="00CD640A">
        <w:rPr>
          <w:rFonts w:ascii="Arial" w:eastAsia="Times New Roman" w:hAnsi="Arial" w:cs="Arial"/>
          <w:b/>
          <w:sz w:val="22"/>
          <w:szCs w:val="22"/>
        </w:rPr>
        <w:t>bis</w:t>
      </w:r>
      <w:r>
        <w:rPr>
          <w:rFonts w:ascii="Arial" w:eastAsia="Times New Roman" w:hAnsi="Arial" w:cs="Arial"/>
          <w:b/>
          <w:sz w:val="22"/>
          <w:szCs w:val="22"/>
        </w:rPr>
        <w:tab/>
        <w:t>R1</w:t>
      </w:r>
      <w:r>
        <w:rPr>
          <w:rFonts w:ascii="Arial" w:hAnsi="Arial" w:cs="Arial" w:hint="eastAsia"/>
          <w:b/>
          <w:sz w:val="22"/>
          <w:szCs w:val="22"/>
          <w:lang w:val="en-US" w:eastAsia="zh-CN"/>
        </w:rPr>
        <w:t>-</w:t>
      </w:r>
      <w:r>
        <w:rPr>
          <w:rFonts w:ascii="Arial" w:eastAsia="Times New Roman" w:hAnsi="Arial" w:cs="Arial" w:hint="eastAsia"/>
          <w:b/>
          <w:sz w:val="22"/>
          <w:szCs w:val="22"/>
        </w:rPr>
        <w:t>240</w:t>
      </w:r>
      <w:r w:rsidR="003F12F6" w:rsidRPr="00051BBB">
        <w:rPr>
          <w:rFonts w:ascii="Arial" w:eastAsia="Times New Roman" w:hAnsi="Arial" w:cs="Arial" w:hint="eastAsia"/>
          <w:b/>
          <w:sz w:val="22"/>
          <w:szCs w:val="22"/>
        </w:rPr>
        <w:t>2264</w:t>
      </w:r>
    </w:p>
    <w:p w14:paraId="66882838" w14:textId="1EBD8404" w:rsidR="00F207DC" w:rsidRPr="009571B3" w:rsidRDefault="006C5FAE" w:rsidP="009571B3">
      <w:pPr>
        <w:tabs>
          <w:tab w:val="right" w:pos="9630"/>
        </w:tabs>
        <w:adjustRightInd w:val="0"/>
        <w:snapToGrid w:val="0"/>
        <w:spacing w:beforeLines="30" w:before="72" w:afterLines="100" w:after="240" w:line="288" w:lineRule="auto"/>
        <w:jc w:val="left"/>
        <w:rPr>
          <w:rFonts w:ascii="Arial" w:eastAsia="Times New Roman" w:hAnsi="Arial" w:cs="Arial"/>
          <w:b/>
          <w:sz w:val="22"/>
          <w:szCs w:val="22"/>
        </w:rPr>
      </w:pPr>
      <w:r w:rsidRPr="009156C5">
        <w:rPr>
          <w:rFonts w:ascii="Arial" w:eastAsia="Times New Roman" w:hAnsi="Arial" w:cs="Arial"/>
          <w:b/>
          <w:sz w:val="22"/>
          <w:szCs w:val="22"/>
        </w:rPr>
        <w:t>C</w:t>
      </w:r>
      <w:r>
        <w:rPr>
          <w:rFonts w:ascii="Arial" w:eastAsia="Times New Roman" w:hAnsi="Arial" w:cs="Arial"/>
          <w:b/>
          <w:sz w:val="22"/>
          <w:szCs w:val="22"/>
        </w:rPr>
        <w:t>hangsha, Hunan Province, China,</w:t>
      </w:r>
      <w:r w:rsidR="00DA2BDB">
        <w:rPr>
          <w:rFonts w:ascii="Arial" w:eastAsia="Times New Roman" w:hAnsi="Arial" w:cs="Arial"/>
          <w:b/>
          <w:sz w:val="22"/>
          <w:szCs w:val="22"/>
        </w:rPr>
        <w:t xml:space="preserve"> </w:t>
      </w:r>
      <w:r w:rsidR="00CD640A">
        <w:rPr>
          <w:rFonts w:ascii="Arial" w:eastAsia="Times New Roman" w:hAnsi="Arial" w:cs="Arial"/>
          <w:b/>
          <w:sz w:val="22"/>
          <w:szCs w:val="22"/>
        </w:rPr>
        <w:t>April 15</w:t>
      </w:r>
      <w:r w:rsidR="00CD640A" w:rsidRPr="00CD640A">
        <w:rPr>
          <w:rFonts w:ascii="Arial" w:eastAsia="Times New Roman" w:hAnsi="Arial" w:cs="Arial"/>
          <w:b/>
          <w:sz w:val="22"/>
          <w:szCs w:val="22"/>
          <w:vertAlign w:val="superscript"/>
        </w:rPr>
        <w:t>th</w:t>
      </w:r>
      <w:r w:rsidR="00CD640A">
        <w:rPr>
          <w:rFonts w:ascii="Arial" w:eastAsia="Times New Roman" w:hAnsi="Arial" w:cs="Arial"/>
          <w:b/>
          <w:sz w:val="22"/>
          <w:szCs w:val="22"/>
        </w:rPr>
        <w:t xml:space="preserve"> – 19</w:t>
      </w:r>
      <w:r w:rsidR="00CD640A" w:rsidRPr="00CD640A">
        <w:rPr>
          <w:rFonts w:ascii="Arial" w:eastAsia="Times New Roman" w:hAnsi="Arial" w:cs="Arial"/>
          <w:b/>
          <w:sz w:val="22"/>
          <w:szCs w:val="22"/>
          <w:vertAlign w:val="superscript"/>
        </w:rPr>
        <w:t>th</w:t>
      </w:r>
      <w:r w:rsidR="00DA2BDB">
        <w:rPr>
          <w:rFonts w:ascii="Arial" w:eastAsia="Times New Roman" w:hAnsi="Arial" w:cs="Arial"/>
          <w:b/>
          <w:sz w:val="22"/>
          <w:szCs w:val="22"/>
        </w:rPr>
        <w:t>, 2024</w:t>
      </w:r>
      <w:r w:rsidR="00DA2BDB">
        <w:rPr>
          <w:rFonts w:ascii="Arial" w:eastAsia="Times New Roman" w:hAnsi="Arial" w:cs="Arial"/>
          <w:b/>
          <w:sz w:val="22"/>
          <w:szCs w:val="22"/>
          <w:lang w:eastAsia="zh-CN"/>
        </w:rPr>
        <w:tab/>
      </w:r>
    </w:p>
    <w:p w14:paraId="107BD732" w14:textId="77777777" w:rsidR="00F207DC"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Pr>
          <w:rFonts w:ascii="Arial" w:eastAsia="Times New Roman" w:hAnsi="Arial"/>
          <w:b/>
        </w:rPr>
        <w:t xml:space="preserve">Title: </w:t>
      </w:r>
      <w:r>
        <w:rPr>
          <w:rFonts w:ascii="Arial" w:hAnsi="Arial" w:hint="eastAsia"/>
          <w:b/>
          <w:lang w:val="en-US" w:eastAsia="zh-CN"/>
        </w:rPr>
        <w:t xml:space="preserve">                  Discussion on specification support for AI/ML positioning accuracy enhancement</w:t>
      </w:r>
    </w:p>
    <w:p w14:paraId="79FB4D63" w14:textId="78AB6AE2" w:rsidR="00F207DC"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sidR="003F12F6">
        <w:rPr>
          <w:rFonts w:ascii="Arial" w:hAnsi="Arial"/>
          <w:b/>
          <w:lang w:val="en-US" w:eastAsia="zh-CN"/>
        </w:rPr>
        <w:t xml:space="preserve">ZTE, </w:t>
      </w:r>
      <w:r w:rsidR="00A931E8" w:rsidRPr="00A931E8">
        <w:rPr>
          <w:rFonts w:ascii="Arial" w:hAnsi="Arial"/>
          <w:b/>
          <w:lang w:val="en-US" w:eastAsia="zh-CN"/>
        </w:rPr>
        <w:t xml:space="preserve">Pengcheng </w:t>
      </w:r>
      <w:r w:rsidR="00A931E8">
        <w:rPr>
          <w:rFonts w:ascii="Arial" w:hAnsi="Arial" w:hint="eastAsia"/>
          <w:b/>
          <w:lang w:val="en-US" w:eastAsia="zh-CN"/>
        </w:rPr>
        <w:t>laboratory</w:t>
      </w:r>
    </w:p>
    <w:p w14:paraId="38D4BFF5" w14:textId="77777777" w:rsidR="00F207DC"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w:t>
      </w:r>
      <w:r>
        <w:rPr>
          <w:rFonts w:ascii="Arial" w:eastAsia="Times New Roman" w:hAnsi="Arial"/>
          <w:b/>
        </w:rPr>
        <w:t>9.1.</w:t>
      </w:r>
      <w:r>
        <w:rPr>
          <w:rFonts w:ascii="Arial" w:hAnsi="Arial" w:hint="eastAsia"/>
          <w:b/>
          <w:lang w:val="en-US" w:eastAsia="zh-CN"/>
        </w:rPr>
        <w:t>2</w:t>
      </w:r>
    </w:p>
    <w:p w14:paraId="54D4F08C" w14:textId="471384D8" w:rsidR="00F207DC"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Pr>
          <w:rFonts w:ascii="Arial" w:eastAsia="Times New Roman" w:hAnsi="Arial"/>
          <w:b/>
        </w:rPr>
        <w:t>Document for:</w:t>
      </w:r>
      <w:bookmarkStart w:id="1" w:name="DocumentFor"/>
      <w:bookmarkEnd w:id="1"/>
      <w:r>
        <w:rPr>
          <w:rFonts w:ascii="Arial" w:hAnsi="Arial" w:hint="eastAsia"/>
          <w:b/>
          <w:lang w:val="en-US" w:eastAsia="zh-CN"/>
        </w:rPr>
        <w:t xml:space="preserve">   </w:t>
      </w:r>
      <w:r>
        <w:rPr>
          <w:rFonts w:ascii="Arial" w:eastAsia="Times New Roman" w:hAnsi="Arial"/>
          <w:b/>
        </w:rPr>
        <w:t>Discussion/</w:t>
      </w:r>
      <w:r w:rsidR="005411FC">
        <w:rPr>
          <w:rFonts w:ascii="Arial" w:eastAsia="Times New Roman" w:hAnsi="Arial"/>
          <w:b/>
        </w:rPr>
        <w:t>Decision</w:t>
      </w:r>
    </w:p>
    <w:p w14:paraId="081CFCD6" w14:textId="77777777" w:rsidR="00F207DC" w:rsidRDefault="00DA2BDB">
      <w:pPr>
        <w:pStyle w:val="1"/>
      </w:pPr>
      <w:bookmarkStart w:id="2" w:name="_Ref4817"/>
      <w:r>
        <w:t>Introduction</w:t>
      </w:r>
      <w:bookmarkEnd w:id="0"/>
      <w:bookmarkEnd w:id="2"/>
    </w:p>
    <w:p w14:paraId="5B1C4647" w14:textId="62E0F25C" w:rsidR="00F207DC" w:rsidRPr="00361336" w:rsidRDefault="00DA2BDB" w:rsidP="005B7FF1">
      <w:pPr>
        <w:snapToGrid w:val="0"/>
        <w:spacing w:beforeLines="30" w:before="72" w:afterLines="30" w:after="72" w:line="288" w:lineRule="auto"/>
        <w:rPr>
          <w:rFonts w:eastAsia="Times New Roman"/>
          <w:lang w:val="en-US" w:eastAsia="zh-CN"/>
        </w:rPr>
      </w:pPr>
      <w:r w:rsidRPr="00361336">
        <w:rPr>
          <w:rFonts w:eastAsia="Times New Roman" w:hint="eastAsia"/>
          <w:lang w:val="en-US" w:eastAsia="zh-CN"/>
        </w:rPr>
        <w:t>In RAN</w:t>
      </w:r>
      <w:r w:rsidR="00A434AE" w:rsidRPr="00361336">
        <w:rPr>
          <w:rFonts w:eastAsia="Times New Roman"/>
          <w:lang w:val="en-US" w:eastAsia="zh-CN"/>
        </w:rPr>
        <w:t>1</w:t>
      </w:r>
      <w:r w:rsidRPr="00361336">
        <w:rPr>
          <w:rFonts w:eastAsia="Times New Roman" w:hint="eastAsia"/>
          <w:lang w:val="en-US" w:eastAsia="zh-CN"/>
        </w:rPr>
        <w:t>#1</w:t>
      </w:r>
      <w:r w:rsidR="00A434AE" w:rsidRPr="00361336">
        <w:rPr>
          <w:rFonts w:eastAsia="Times New Roman"/>
          <w:lang w:val="en-US" w:eastAsia="zh-CN"/>
        </w:rPr>
        <w:t>16</w:t>
      </w:r>
      <w:r w:rsidRPr="00361336">
        <w:rPr>
          <w:rFonts w:eastAsia="Times New Roman" w:hint="eastAsia"/>
          <w:lang w:val="en-US" w:eastAsia="zh-CN"/>
        </w:rPr>
        <w:t xml:space="preserve"> meeting, </w:t>
      </w:r>
      <w:r w:rsidR="001F0BF2" w:rsidRPr="00361336">
        <w:rPr>
          <w:rFonts w:eastAsia="Times New Roman"/>
          <w:lang w:val="en-US" w:eastAsia="zh-CN"/>
        </w:rPr>
        <w:t>several</w:t>
      </w:r>
      <w:r w:rsidR="00A434AE" w:rsidRPr="00361336">
        <w:rPr>
          <w:rFonts w:eastAsia="Times New Roman"/>
          <w:lang w:val="en-US" w:eastAsia="zh-CN"/>
        </w:rPr>
        <w:t xml:space="preserve"> agreements were </w:t>
      </w:r>
      <w:r w:rsidR="0014003F" w:rsidRPr="00361336">
        <w:rPr>
          <w:rFonts w:eastAsia="Times New Roman" w:hint="eastAsia"/>
          <w:lang w:val="en-US" w:eastAsia="zh-CN"/>
        </w:rPr>
        <w:t>ach</w:t>
      </w:r>
      <w:r w:rsidR="0014003F" w:rsidRPr="00361336">
        <w:rPr>
          <w:rFonts w:eastAsia="Times New Roman"/>
          <w:lang w:val="en-US" w:eastAsia="zh-CN"/>
        </w:rPr>
        <w:t xml:space="preserve">ieved </w:t>
      </w:r>
      <w:r w:rsidR="00A434AE" w:rsidRPr="00361336">
        <w:rPr>
          <w:rFonts w:eastAsia="Times New Roman"/>
          <w:lang w:val="en-US" w:eastAsia="zh-CN"/>
        </w:rPr>
        <w:t xml:space="preserve">for </w:t>
      </w:r>
      <w:r w:rsidRPr="00361336">
        <w:rPr>
          <w:rFonts w:eastAsia="Times New Roman" w:hint="eastAsia"/>
          <w:lang w:val="en-US" w:eastAsia="zh-CN"/>
        </w:rPr>
        <w:t xml:space="preserve">Artificial Intelligence (AI)/Machine Learning (ML) </w:t>
      </w:r>
      <w:r w:rsidR="00A434AE" w:rsidRPr="00361336">
        <w:rPr>
          <w:rFonts w:eastAsia="Times New Roman"/>
          <w:lang w:val="en-US" w:eastAsia="zh-CN"/>
        </w:rPr>
        <w:t>positioning accuracy enhancement</w:t>
      </w:r>
      <w:r w:rsidR="0014003F" w:rsidRPr="00361336">
        <w:rPr>
          <w:rFonts w:eastAsia="Times New Roman"/>
          <w:lang w:val="en-US" w:eastAsia="zh-CN"/>
        </w:rPr>
        <w:t xml:space="preserve">, involving the </w:t>
      </w:r>
      <w:r w:rsidR="00620178" w:rsidRPr="00361336">
        <w:rPr>
          <w:rFonts w:eastAsia="Times New Roman"/>
          <w:lang w:val="en-US" w:eastAsia="zh-CN"/>
        </w:rPr>
        <w:t xml:space="preserve">discussion on the </w:t>
      </w:r>
      <w:r w:rsidR="0014003F" w:rsidRPr="00361336">
        <w:rPr>
          <w:rFonts w:eastAsia="Times New Roman"/>
          <w:lang w:val="en-US" w:eastAsia="zh-CN"/>
        </w:rPr>
        <w:t>following aspects:</w:t>
      </w:r>
      <w:r w:rsidR="001F0BF2" w:rsidRPr="00361336">
        <w:rPr>
          <w:rFonts w:eastAsia="Times New Roman"/>
          <w:lang w:val="en-US" w:eastAsia="zh-CN"/>
        </w:rPr>
        <w:t xml:space="preserve"> </w:t>
      </w:r>
      <w:r w:rsidR="00665D4A" w:rsidRPr="00361336">
        <w:rPr>
          <w:rFonts w:eastAsia="Times New Roman"/>
          <w:lang w:val="en-US" w:eastAsia="zh-CN"/>
        </w:rPr>
        <w:t xml:space="preserve">the reference signal for AI/ML positioning, </w:t>
      </w:r>
      <w:r w:rsidR="001F0BF2" w:rsidRPr="00361336">
        <w:rPr>
          <w:rFonts w:eastAsia="Times New Roman"/>
          <w:lang w:val="en-US" w:eastAsia="zh-CN"/>
        </w:rPr>
        <w:t>channel measurement input</w:t>
      </w:r>
      <w:r w:rsidR="00665D4A" w:rsidRPr="00361336">
        <w:rPr>
          <w:rFonts w:eastAsia="Times New Roman"/>
          <w:lang w:val="en-US" w:eastAsia="zh-CN"/>
        </w:rPr>
        <w:t>, channel measurement report</w:t>
      </w:r>
      <w:r w:rsidR="001F0BF2" w:rsidRPr="00361336">
        <w:rPr>
          <w:rFonts w:eastAsia="Times New Roman"/>
          <w:lang w:val="en-US" w:eastAsia="zh-CN"/>
        </w:rPr>
        <w:t>, the output of AI/ML assisted positioning, and model monitoring for LMF-side model.</w:t>
      </w:r>
    </w:p>
    <w:p w14:paraId="78AB7371" w14:textId="77777777" w:rsidR="00F207DC" w:rsidRPr="00361336" w:rsidRDefault="00DA2BDB" w:rsidP="005B7FF1">
      <w:pPr>
        <w:snapToGrid w:val="0"/>
        <w:spacing w:beforeLines="30" w:before="72" w:afterLines="30" w:after="72" w:line="288" w:lineRule="auto"/>
        <w:rPr>
          <w:rFonts w:eastAsia="Times New Roman"/>
          <w:lang w:val="en-US" w:eastAsia="zh-CN"/>
        </w:rPr>
      </w:pPr>
      <w:r w:rsidRPr="00361336">
        <w:rPr>
          <w:rFonts w:eastAsia="Times New Roman" w:hint="eastAsia"/>
          <w:lang w:val="en-US" w:eastAsia="zh-CN"/>
        </w:rPr>
        <w:t>In this contribution, we provide our views on the potential specification impact for positioning accuracy enhancement with AI/ML.</w:t>
      </w:r>
    </w:p>
    <w:p w14:paraId="6478B401" w14:textId="7B4DE7FF" w:rsidR="00F207DC" w:rsidRDefault="00DA2BDB">
      <w:pPr>
        <w:pStyle w:val="1"/>
      </w:pPr>
      <w:r>
        <w:rPr>
          <w:rFonts w:hint="eastAsia"/>
          <w:lang w:val="en-US" w:eastAsia="zh-CN"/>
        </w:rPr>
        <w:t>Use cases</w:t>
      </w:r>
    </w:p>
    <w:p w14:paraId="059E713E" w14:textId="44EFA49B" w:rsidR="00F207DC" w:rsidRDefault="00DA2BDB" w:rsidP="005B7FF1">
      <w:pPr>
        <w:snapToGrid w:val="0"/>
        <w:spacing w:beforeLines="30" w:before="72" w:afterLines="30" w:after="72" w:line="288" w:lineRule="auto"/>
        <w:rPr>
          <w:rFonts w:eastAsia="Times New Roman"/>
          <w:lang w:val="en-US" w:eastAsia="zh-CN"/>
        </w:rPr>
      </w:pPr>
      <w:r w:rsidRPr="005B7FF1">
        <w:rPr>
          <w:rFonts w:eastAsia="Times New Roman" w:hint="eastAsia"/>
          <w:lang w:val="en-US" w:eastAsia="zh-CN"/>
        </w:rPr>
        <w:t xml:space="preserve">During the Rel-18 study, RAN1 discussed various use cases for AI/ML positioning, and WID specified different priorities for the studied use cases. In </w:t>
      </w:r>
      <w:r w:rsidRPr="005B7FF1">
        <w:rPr>
          <w:rFonts w:eastAsia="Times New Roman" w:hint="eastAsia"/>
          <w:lang w:val="en-US" w:eastAsia="zh-CN"/>
        </w:rPr>
        <w:fldChar w:fldCharType="begin"/>
      </w:r>
      <w:r w:rsidRPr="005B7FF1">
        <w:rPr>
          <w:rFonts w:eastAsia="Times New Roman" w:hint="eastAsia"/>
          <w:lang w:val="en-US" w:eastAsia="zh-CN"/>
        </w:rPr>
        <w:instrText xml:space="preserve"> REF _Ref670 \h </w:instrText>
      </w:r>
      <w:r w:rsidR="005B7FF1">
        <w:rPr>
          <w:rFonts w:eastAsia="Times New Roman"/>
          <w:lang w:val="en-US" w:eastAsia="zh-CN"/>
        </w:rPr>
        <w:instrText xml:space="preserve"> \* MERGEFORMAT </w:instrText>
      </w:r>
      <w:r w:rsidRPr="005B7FF1">
        <w:rPr>
          <w:rFonts w:eastAsia="Times New Roman" w:hint="eastAsia"/>
          <w:lang w:val="en-US" w:eastAsia="zh-CN"/>
        </w:rPr>
      </w:r>
      <w:r w:rsidRPr="005B7FF1">
        <w:rPr>
          <w:rFonts w:eastAsia="Times New Roman" w:hint="eastAsia"/>
          <w:lang w:val="en-US" w:eastAsia="zh-CN"/>
        </w:rPr>
        <w:fldChar w:fldCharType="separate"/>
      </w:r>
      <w:r w:rsidR="00AC4D62" w:rsidRPr="005B7FF1">
        <w:rPr>
          <w:rFonts w:eastAsia="Times New Roman"/>
          <w:lang w:val="en-US" w:eastAsia="zh-CN"/>
        </w:rPr>
        <w:t xml:space="preserve">Table </w:t>
      </w:r>
      <w:r w:rsidR="00AC4D62">
        <w:rPr>
          <w:rFonts w:eastAsia="Times New Roman"/>
          <w:noProof/>
          <w:lang w:val="en-US" w:eastAsia="zh-CN"/>
        </w:rPr>
        <w:t>1</w:t>
      </w:r>
      <w:r w:rsidRPr="005B7FF1">
        <w:rPr>
          <w:rFonts w:eastAsia="Times New Roman" w:hint="eastAsia"/>
          <w:lang w:val="en-US" w:eastAsia="zh-CN"/>
        </w:rPr>
        <w:fldChar w:fldCharType="end"/>
      </w:r>
      <w:r w:rsidRPr="005B7FF1">
        <w:rPr>
          <w:rFonts w:eastAsia="Times New Roman" w:hint="eastAsia"/>
          <w:lang w:val="en-US" w:eastAsia="zh-CN"/>
        </w:rPr>
        <w:t xml:space="preserve">, we summarized the detailed procedure for model training and model inference process of AI/ML positioning. </w:t>
      </w:r>
    </w:p>
    <w:p w14:paraId="2A6B1A10" w14:textId="77777777" w:rsidR="00922EA3" w:rsidRDefault="00922EA3" w:rsidP="00922EA3">
      <w:pPr>
        <w:adjustRightInd w:val="0"/>
        <w:snapToGrid w:val="0"/>
        <w:spacing w:beforeLines="30" w:before="72" w:afterLines="30" w:after="72" w:line="288" w:lineRule="auto"/>
        <w:rPr>
          <w:lang w:val="en-US" w:eastAsia="zh-CN"/>
        </w:rPr>
      </w:pPr>
      <w:r>
        <w:rPr>
          <w:rFonts w:eastAsia="Times New Roman" w:hint="eastAsia"/>
          <w:lang w:val="en-US" w:eastAsia="zh-CN"/>
        </w:rPr>
        <w:t xml:space="preserve">The </w:t>
      </w:r>
      <w:r>
        <w:rPr>
          <w:rFonts w:eastAsia="Times New Roman"/>
          <w:lang w:eastAsia="zh-CN"/>
        </w:rPr>
        <w:t>WID on</w:t>
      </w:r>
      <w:r>
        <w:rPr>
          <w:rFonts w:eastAsia="Times New Roman" w:hint="eastAsia"/>
          <w:lang w:val="en-US" w:eastAsia="zh-CN"/>
        </w:rPr>
        <w:t xml:space="preserve"> AI/ML</w:t>
      </w:r>
      <w:r>
        <w:rPr>
          <w:rFonts w:eastAsia="Times New Roman"/>
          <w:lang w:eastAsia="zh-CN"/>
        </w:rPr>
        <w:t xml:space="preserve"> for NR</w:t>
      </w:r>
      <w:r>
        <w:rPr>
          <w:rFonts w:eastAsia="Times New Roman"/>
          <w:lang w:val="en-US" w:eastAsia="zh-CN"/>
        </w:rPr>
        <w:t xml:space="preserve"> air</w:t>
      </w:r>
      <w:r>
        <w:rPr>
          <w:rFonts w:eastAsia="Times New Roman"/>
          <w:lang w:eastAsia="zh-CN"/>
        </w:rPr>
        <w:t xml:space="preserve"> interface</w:t>
      </w:r>
      <w:r>
        <w:rPr>
          <w:rFonts w:hint="eastAsia"/>
          <w:lang w:val="en-US" w:eastAsia="zh-CN"/>
        </w:rPr>
        <w:t xml:space="preserve"> specified different priorities for the studied use cases in AI/ML positioning:</w:t>
      </w:r>
    </w:p>
    <w:p w14:paraId="69D396AD" w14:textId="77777777" w:rsidR="00922EA3" w:rsidRDefault="00922EA3" w:rsidP="00F337D7">
      <w:pPr>
        <w:numPr>
          <w:ilvl w:val="0"/>
          <w:numId w:val="28"/>
        </w:numPr>
        <w:adjustRightInd w:val="0"/>
        <w:snapToGrid w:val="0"/>
        <w:spacing w:beforeLines="30" w:before="72" w:afterLines="30" w:after="72" w:line="288" w:lineRule="auto"/>
        <w:rPr>
          <w:lang w:val="en-US" w:eastAsia="zh-CN"/>
        </w:rPr>
      </w:pPr>
      <w:r>
        <w:rPr>
          <w:rFonts w:hint="eastAsia"/>
          <w:lang w:val="en-US" w:eastAsia="zh-CN"/>
        </w:rPr>
        <w:t>1</w:t>
      </w:r>
      <w:r>
        <w:rPr>
          <w:rFonts w:hint="eastAsia"/>
          <w:vertAlign w:val="superscript"/>
          <w:lang w:val="en-US" w:eastAsia="zh-CN"/>
        </w:rPr>
        <w:t>st</w:t>
      </w:r>
      <w:r>
        <w:rPr>
          <w:rFonts w:hint="eastAsia"/>
          <w:lang w:val="en-US" w:eastAsia="zh-CN"/>
        </w:rPr>
        <w:t xml:space="preserve"> priority use cases:</w:t>
      </w:r>
    </w:p>
    <w:p w14:paraId="754853E5" w14:textId="77777777" w:rsidR="00922EA3" w:rsidRDefault="00922EA3" w:rsidP="00AB3CD2">
      <w:pPr>
        <w:numPr>
          <w:ilvl w:val="1"/>
          <w:numId w:val="18"/>
        </w:numPr>
        <w:adjustRightInd w:val="0"/>
        <w:snapToGrid w:val="0"/>
        <w:spacing w:beforeLines="30" w:before="72" w:afterLines="30" w:after="72" w:line="288" w:lineRule="auto"/>
        <w:rPr>
          <w:lang w:val="en-US" w:eastAsia="zh-CN"/>
        </w:rPr>
      </w:pPr>
      <w:r>
        <w:rPr>
          <w:rFonts w:hint="eastAsia"/>
          <w:bCs/>
          <w:lang w:val="en-US" w:eastAsia="zh-CN"/>
        </w:rPr>
        <w:t>Direct AI/ML positioning:</w:t>
      </w:r>
    </w:p>
    <w:p w14:paraId="72C76B5A" w14:textId="77777777" w:rsidR="00922EA3" w:rsidRDefault="00922EA3" w:rsidP="00AB3CD2">
      <w:pPr>
        <w:numPr>
          <w:ilvl w:val="2"/>
          <w:numId w:val="18"/>
        </w:numPr>
        <w:adjustRightInd w:val="0"/>
        <w:snapToGrid w:val="0"/>
        <w:spacing w:beforeLines="30" w:before="72" w:afterLines="30" w:after="72" w:line="288" w:lineRule="auto"/>
        <w:rPr>
          <w:lang w:val="en-US" w:eastAsia="zh-CN"/>
        </w:rPr>
      </w:pPr>
      <w:r>
        <w:rPr>
          <w:bCs/>
        </w:rPr>
        <w:t xml:space="preserve">Case 1: </w:t>
      </w:r>
      <w:r>
        <w:t>UE-based positioning with UE-side model, direct AI/ML positioning</w:t>
      </w:r>
    </w:p>
    <w:p w14:paraId="676E62F0" w14:textId="77777777" w:rsidR="00922EA3" w:rsidRDefault="00922EA3" w:rsidP="00AB3CD2">
      <w:pPr>
        <w:numPr>
          <w:ilvl w:val="2"/>
          <w:numId w:val="18"/>
        </w:numPr>
        <w:adjustRightInd w:val="0"/>
        <w:snapToGrid w:val="0"/>
        <w:spacing w:beforeLines="30" w:before="72" w:afterLines="30" w:after="72" w:line="288" w:lineRule="auto"/>
        <w:rPr>
          <w:lang w:val="en-US" w:eastAsia="zh-CN"/>
        </w:rPr>
      </w:pPr>
      <w:r>
        <w:rPr>
          <w:bCs/>
        </w:rPr>
        <w:t>Case 3b:</w:t>
      </w:r>
      <w:r>
        <w:t xml:space="preserve"> NG-RAN node assisted positioning with LMF-side model, direct AI/ML positioning</w:t>
      </w:r>
    </w:p>
    <w:p w14:paraId="10D68C26" w14:textId="77777777" w:rsidR="00922EA3" w:rsidRDefault="00922EA3" w:rsidP="00AB3CD2">
      <w:pPr>
        <w:numPr>
          <w:ilvl w:val="1"/>
          <w:numId w:val="18"/>
        </w:numPr>
        <w:adjustRightInd w:val="0"/>
        <w:snapToGrid w:val="0"/>
        <w:spacing w:beforeLines="30" w:before="72" w:afterLines="30" w:after="72" w:line="288" w:lineRule="auto"/>
        <w:rPr>
          <w:lang w:val="en-US" w:eastAsia="zh-CN"/>
        </w:rPr>
      </w:pPr>
      <w:r>
        <w:rPr>
          <w:bCs/>
        </w:rPr>
        <w:t>AI/ML assisted positioning</w:t>
      </w:r>
      <w:r>
        <w:rPr>
          <w:rFonts w:hint="eastAsia"/>
          <w:bCs/>
          <w:lang w:val="en-US" w:eastAsia="zh-CN"/>
        </w:rPr>
        <w:t>:</w:t>
      </w:r>
    </w:p>
    <w:p w14:paraId="11CB440E" w14:textId="77777777" w:rsidR="00922EA3" w:rsidRDefault="00922EA3" w:rsidP="00AB3CD2">
      <w:pPr>
        <w:numPr>
          <w:ilvl w:val="2"/>
          <w:numId w:val="18"/>
        </w:numPr>
        <w:adjustRightInd w:val="0"/>
        <w:snapToGrid w:val="0"/>
        <w:spacing w:beforeLines="30" w:before="72" w:afterLines="30" w:after="72" w:line="288" w:lineRule="auto"/>
        <w:rPr>
          <w:lang w:val="en-US" w:eastAsia="zh-CN"/>
        </w:rPr>
      </w:pPr>
      <w:r>
        <w:rPr>
          <w:bCs/>
        </w:rPr>
        <w:t xml:space="preserve">Case 3a: </w:t>
      </w:r>
      <w:r>
        <w:t>NG-RAN node assisted positioning with gNB-side model, AI/ML assisted positioning</w:t>
      </w:r>
    </w:p>
    <w:p w14:paraId="3DFE940B" w14:textId="77777777" w:rsidR="00922EA3" w:rsidRDefault="00922EA3" w:rsidP="00F337D7">
      <w:pPr>
        <w:numPr>
          <w:ilvl w:val="0"/>
          <w:numId w:val="28"/>
        </w:numPr>
        <w:adjustRightInd w:val="0"/>
        <w:snapToGrid w:val="0"/>
        <w:spacing w:beforeLines="30" w:before="72" w:afterLines="30" w:after="72" w:line="288" w:lineRule="auto"/>
        <w:rPr>
          <w:lang w:val="en-US" w:eastAsia="zh-CN"/>
        </w:rPr>
      </w:pPr>
      <w:r w:rsidRPr="00B7520F">
        <w:rPr>
          <w:lang w:val="en-US" w:eastAsia="zh-CN"/>
        </w:rPr>
        <w:t>2nd priority</w:t>
      </w:r>
      <w:r w:rsidRPr="00B7520F">
        <w:rPr>
          <w:rFonts w:hint="eastAsia"/>
          <w:lang w:val="en-US" w:eastAsia="zh-CN"/>
        </w:rPr>
        <w:t xml:space="preserve"> </w:t>
      </w:r>
      <w:r>
        <w:rPr>
          <w:rFonts w:hint="eastAsia"/>
          <w:lang w:val="en-US" w:eastAsia="zh-CN"/>
        </w:rPr>
        <w:t>use cases:</w:t>
      </w:r>
    </w:p>
    <w:p w14:paraId="6A82445B" w14:textId="77777777" w:rsidR="00922EA3" w:rsidRDefault="00922EA3" w:rsidP="00AB3CD2">
      <w:pPr>
        <w:numPr>
          <w:ilvl w:val="1"/>
          <w:numId w:val="18"/>
        </w:numPr>
        <w:adjustRightInd w:val="0"/>
        <w:snapToGrid w:val="0"/>
        <w:spacing w:beforeLines="30" w:before="72" w:afterLines="30" w:after="72" w:line="288" w:lineRule="auto"/>
        <w:rPr>
          <w:lang w:val="en-US" w:eastAsia="zh-CN"/>
        </w:rPr>
      </w:pPr>
      <w:r>
        <w:rPr>
          <w:rFonts w:hint="eastAsia"/>
          <w:bCs/>
          <w:lang w:val="en-US" w:eastAsia="zh-CN"/>
        </w:rPr>
        <w:t>Direct AI/ML positioning:</w:t>
      </w:r>
    </w:p>
    <w:p w14:paraId="22855983" w14:textId="77777777" w:rsidR="00922EA3" w:rsidRDefault="00922EA3" w:rsidP="00AB3CD2">
      <w:pPr>
        <w:numPr>
          <w:ilvl w:val="2"/>
          <w:numId w:val="18"/>
        </w:numPr>
        <w:adjustRightInd w:val="0"/>
        <w:snapToGrid w:val="0"/>
        <w:spacing w:beforeLines="30" w:before="72" w:afterLines="30" w:after="72" w:line="288" w:lineRule="auto"/>
        <w:rPr>
          <w:lang w:val="en-US" w:eastAsia="zh-CN"/>
        </w:rPr>
      </w:pPr>
      <w:r>
        <w:rPr>
          <w:bCs/>
        </w:rPr>
        <w:t xml:space="preserve">Case 2b: </w:t>
      </w:r>
      <w:r>
        <w:t>UE-assisted/LMF-based positioning with LMF-side model, direct AI/ML positioning</w:t>
      </w:r>
    </w:p>
    <w:p w14:paraId="70C7B321" w14:textId="77777777" w:rsidR="00922EA3" w:rsidRDefault="00922EA3" w:rsidP="00AB3CD2">
      <w:pPr>
        <w:numPr>
          <w:ilvl w:val="1"/>
          <w:numId w:val="18"/>
        </w:numPr>
        <w:adjustRightInd w:val="0"/>
        <w:snapToGrid w:val="0"/>
        <w:spacing w:beforeLines="30" w:before="72" w:afterLines="30" w:after="72" w:line="288" w:lineRule="auto"/>
        <w:rPr>
          <w:lang w:val="en-US" w:eastAsia="zh-CN"/>
        </w:rPr>
      </w:pPr>
      <w:r>
        <w:rPr>
          <w:bCs/>
        </w:rPr>
        <w:t>AI/ML assisted positioning</w:t>
      </w:r>
      <w:r>
        <w:rPr>
          <w:rFonts w:hint="eastAsia"/>
          <w:bCs/>
          <w:lang w:val="en-US" w:eastAsia="zh-CN"/>
        </w:rPr>
        <w:t>:</w:t>
      </w:r>
    </w:p>
    <w:p w14:paraId="382FF033" w14:textId="77777777" w:rsidR="00922EA3" w:rsidRDefault="00922EA3" w:rsidP="00AB3CD2">
      <w:pPr>
        <w:numPr>
          <w:ilvl w:val="2"/>
          <w:numId w:val="18"/>
        </w:numPr>
        <w:adjustRightInd w:val="0"/>
        <w:snapToGrid w:val="0"/>
        <w:spacing w:beforeLines="30" w:before="72" w:afterLines="30" w:after="72" w:line="288" w:lineRule="auto"/>
        <w:rPr>
          <w:lang w:val="en-US" w:eastAsia="zh-CN"/>
        </w:rPr>
      </w:pPr>
      <w:r>
        <w:rPr>
          <w:bCs/>
        </w:rPr>
        <w:t xml:space="preserve">Case 2a: </w:t>
      </w:r>
      <w:r>
        <w:t>UE-assisted/LMF-based positioning with UE-side model, AI/ML assisted positioning</w:t>
      </w:r>
    </w:p>
    <w:p w14:paraId="0E089E57" w14:textId="579D8C00" w:rsidR="00F207DC" w:rsidRPr="005B7FF1" w:rsidRDefault="00DA2BDB" w:rsidP="005B7FF1">
      <w:pPr>
        <w:snapToGrid w:val="0"/>
        <w:spacing w:beforeLines="30" w:before="72" w:afterLines="30" w:after="72" w:line="288" w:lineRule="auto"/>
        <w:jc w:val="center"/>
        <w:rPr>
          <w:rFonts w:eastAsia="Times New Roman"/>
          <w:lang w:val="en-US" w:eastAsia="zh-CN"/>
        </w:rPr>
      </w:pPr>
      <w:bookmarkStart w:id="3" w:name="_Ref670"/>
      <w:r w:rsidRPr="005B7FF1">
        <w:rPr>
          <w:rFonts w:eastAsia="Times New Roman"/>
          <w:lang w:val="en-US" w:eastAsia="zh-CN"/>
        </w:rPr>
        <w:t xml:space="preserve">Table </w:t>
      </w:r>
      <w:r w:rsidRPr="005B7FF1">
        <w:rPr>
          <w:rFonts w:eastAsia="Times New Roman"/>
          <w:lang w:val="en-US" w:eastAsia="zh-CN"/>
        </w:rPr>
        <w:fldChar w:fldCharType="begin"/>
      </w:r>
      <w:r w:rsidRPr="005B7FF1">
        <w:rPr>
          <w:rFonts w:eastAsia="Times New Roman"/>
          <w:lang w:val="en-US" w:eastAsia="zh-CN"/>
        </w:rPr>
        <w:instrText xml:space="preserve"> SEQ Table \* ARABIC </w:instrText>
      </w:r>
      <w:r w:rsidRPr="005B7FF1">
        <w:rPr>
          <w:rFonts w:eastAsia="Times New Roman"/>
          <w:lang w:val="en-US" w:eastAsia="zh-CN"/>
        </w:rPr>
        <w:fldChar w:fldCharType="separate"/>
      </w:r>
      <w:r w:rsidR="00AC4D62">
        <w:rPr>
          <w:rFonts w:eastAsia="Times New Roman"/>
          <w:noProof/>
          <w:lang w:val="en-US" w:eastAsia="zh-CN"/>
        </w:rPr>
        <w:t>1</w:t>
      </w:r>
      <w:r w:rsidRPr="005B7FF1">
        <w:rPr>
          <w:rFonts w:eastAsia="Times New Roman"/>
          <w:lang w:val="en-US" w:eastAsia="zh-CN"/>
        </w:rPr>
        <w:fldChar w:fldCharType="end"/>
      </w:r>
      <w:bookmarkEnd w:id="3"/>
      <w:r w:rsidRPr="005B7FF1">
        <w:rPr>
          <w:rFonts w:eastAsia="Times New Roman" w:hint="eastAsia"/>
          <w:lang w:val="en-US" w:eastAsia="zh-CN"/>
        </w:rPr>
        <w:t xml:space="preserve"> S</w:t>
      </w:r>
      <w:r w:rsidRPr="005B7FF1">
        <w:rPr>
          <w:rFonts w:eastAsia="Times New Roman"/>
          <w:lang w:val="en-US" w:eastAsia="zh-CN"/>
        </w:rPr>
        <w:t xml:space="preserve">ummary of the </w:t>
      </w:r>
      <w:r w:rsidRPr="005B7FF1">
        <w:rPr>
          <w:rFonts w:eastAsia="Times New Roman" w:hint="eastAsia"/>
          <w:lang w:val="en-US" w:eastAsia="zh-CN"/>
        </w:rPr>
        <w:t>use cases discussed for AI/ML positioning</w:t>
      </w:r>
    </w:p>
    <w:tbl>
      <w:tblPr>
        <w:tblStyle w:val="afd"/>
        <w:tblW w:w="9854" w:type="dxa"/>
        <w:jc w:val="center"/>
        <w:tblLook w:val="04A0" w:firstRow="1" w:lastRow="0" w:firstColumn="1" w:lastColumn="0" w:noHBand="0" w:noVBand="1"/>
      </w:tblPr>
      <w:tblGrid>
        <w:gridCol w:w="1328"/>
        <w:gridCol w:w="8526"/>
      </w:tblGrid>
      <w:tr w:rsidR="00F207DC" w:rsidRPr="00551D8C" w14:paraId="3C1B5E67" w14:textId="77777777">
        <w:trPr>
          <w:jc w:val="center"/>
        </w:trPr>
        <w:tc>
          <w:tcPr>
            <w:tcW w:w="1328" w:type="dxa"/>
            <w:vMerge w:val="restart"/>
            <w:vAlign w:val="center"/>
          </w:tcPr>
          <w:p w14:paraId="7BAF331D" w14:textId="77777777" w:rsidR="00F207DC" w:rsidRPr="00551D8C" w:rsidRDefault="00DA2BDB">
            <w:pPr>
              <w:jc w:val="center"/>
              <w:rPr>
                <w:lang w:val="en-US" w:eastAsia="zh-CN"/>
              </w:rPr>
            </w:pPr>
            <w:r w:rsidRPr="00551D8C">
              <w:rPr>
                <w:bCs/>
              </w:rPr>
              <w:t>1</w:t>
            </w:r>
            <w:r w:rsidRPr="00551D8C">
              <w:rPr>
                <w:bCs/>
                <w:vertAlign w:val="superscript"/>
              </w:rPr>
              <w:t>st</w:t>
            </w:r>
            <w:r w:rsidRPr="00551D8C">
              <w:rPr>
                <w:bCs/>
              </w:rPr>
              <w:t xml:space="preserve"> priority</w:t>
            </w:r>
            <w:r w:rsidRPr="00551D8C">
              <w:rPr>
                <w:bCs/>
                <w:lang w:val="en-US" w:eastAsia="zh-CN"/>
              </w:rPr>
              <w:t xml:space="preserve"> use cases</w:t>
            </w:r>
          </w:p>
        </w:tc>
        <w:tc>
          <w:tcPr>
            <w:tcW w:w="8526" w:type="dxa"/>
          </w:tcPr>
          <w:p w14:paraId="0B48D2A1" w14:textId="77777777" w:rsidR="00F207DC" w:rsidRPr="00551D8C" w:rsidRDefault="00DA2BDB">
            <w:pPr>
              <w:rPr>
                <w:szCs w:val="32"/>
                <w:lang w:val="en-US" w:eastAsia="zh-CN"/>
              </w:rPr>
            </w:pPr>
            <w:r w:rsidRPr="00551D8C">
              <w:rPr>
                <w:bCs/>
                <w:lang w:val="en-US" w:eastAsia="zh-CN"/>
              </w:rPr>
              <w:t xml:space="preserve"> </w:t>
            </w:r>
            <w:r w:rsidRPr="00551D8C">
              <w:rPr>
                <w:szCs w:val="32"/>
              </w:rPr>
              <w:t xml:space="preserve">Case 1: UE-based positioning with UE-side model, direct AI/ML </w:t>
            </w:r>
            <w:r w:rsidR="0043752B" w:rsidRPr="00551D8C">
              <w:rPr>
                <w:szCs w:val="32"/>
              </w:rPr>
              <w:t>positioning</w:t>
            </w:r>
          </w:p>
          <w:p w14:paraId="03C51DF8" w14:textId="77777777" w:rsidR="00F207DC" w:rsidRPr="00551D8C" w:rsidRDefault="00DA2BDB">
            <w:pPr>
              <w:jc w:val="center"/>
              <w:rPr>
                <w:lang w:val="en-US" w:eastAsia="zh-CN"/>
              </w:rPr>
            </w:pPr>
            <w:r w:rsidRPr="00551D8C">
              <w:rPr>
                <w:noProof/>
                <w:lang w:val="en-US" w:eastAsia="zh-CN"/>
              </w:rPr>
              <w:lastRenderedPageBreak/>
              <w:drawing>
                <wp:inline distT="0" distB="0" distL="114300" distR="114300" wp14:anchorId="789A50DB" wp14:editId="531CC896">
                  <wp:extent cx="5272405" cy="2268855"/>
                  <wp:effectExtent l="0" t="0" r="444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F207DC" w:rsidRPr="00551D8C" w14:paraId="31BC222D" w14:textId="77777777">
        <w:trPr>
          <w:jc w:val="center"/>
        </w:trPr>
        <w:tc>
          <w:tcPr>
            <w:tcW w:w="1328" w:type="dxa"/>
            <w:vMerge/>
          </w:tcPr>
          <w:p w14:paraId="01016ED0" w14:textId="77777777" w:rsidR="00F207DC" w:rsidRPr="00551D8C" w:rsidRDefault="00F207DC">
            <w:pPr>
              <w:jc w:val="center"/>
            </w:pPr>
          </w:p>
        </w:tc>
        <w:tc>
          <w:tcPr>
            <w:tcW w:w="8526" w:type="dxa"/>
          </w:tcPr>
          <w:p w14:paraId="2F04C96D" w14:textId="77777777" w:rsidR="00F207DC" w:rsidRPr="00551D8C" w:rsidRDefault="00DA2BDB">
            <w:pPr>
              <w:rPr>
                <w:szCs w:val="32"/>
                <w:lang w:val="en-US" w:eastAsia="zh-CN"/>
              </w:rPr>
            </w:pPr>
            <w:r w:rsidRPr="00551D8C">
              <w:rPr>
                <w:szCs w:val="32"/>
              </w:rPr>
              <w:t xml:space="preserve">Case 3a: NG-RAN node assisted positioning with gNB-side model, AI/ML assisted </w:t>
            </w:r>
            <w:r w:rsidR="0043752B" w:rsidRPr="00551D8C">
              <w:rPr>
                <w:szCs w:val="32"/>
              </w:rPr>
              <w:t>positioning</w:t>
            </w:r>
          </w:p>
          <w:p w14:paraId="65B02659" w14:textId="77777777" w:rsidR="00F207DC" w:rsidRPr="00551D8C" w:rsidRDefault="00DA2BDB">
            <w:pPr>
              <w:jc w:val="center"/>
            </w:pPr>
            <w:r w:rsidRPr="00551D8C">
              <w:rPr>
                <w:noProof/>
                <w:lang w:val="en-US" w:eastAsia="zh-CN"/>
              </w:rPr>
              <w:drawing>
                <wp:inline distT="0" distB="0" distL="114300" distR="114300" wp14:anchorId="1247F30B" wp14:editId="7D2D2448">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F207DC" w:rsidRPr="00551D8C" w14:paraId="08D09953" w14:textId="77777777">
        <w:trPr>
          <w:jc w:val="center"/>
        </w:trPr>
        <w:tc>
          <w:tcPr>
            <w:tcW w:w="1328" w:type="dxa"/>
            <w:vMerge/>
          </w:tcPr>
          <w:p w14:paraId="1977E17B" w14:textId="77777777" w:rsidR="00F207DC" w:rsidRPr="00551D8C" w:rsidRDefault="00F207DC">
            <w:pPr>
              <w:jc w:val="center"/>
            </w:pPr>
          </w:p>
        </w:tc>
        <w:tc>
          <w:tcPr>
            <w:tcW w:w="8526" w:type="dxa"/>
          </w:tcPr>
          <w:p w14:paraId="2711E9F3" w14:textId="77777777" w:rsidR="00F207DC" w:rsidRPr="00551D8C" w:rsidRDefault="00DA2BDB">
            <w:pPr>
              <w:jc w:val="left"/>
              <w:rPr>
                <w:szCs w:val="32"/>
                <w:lang w:val="en-US" w:eastAsia="zh-CN"/>
              </w:rPr>
            </w:pPr>
            <w:r w:rsidRPr="00551D8C">
              <w:rPr>
                <w:szCs w:val="32"/>
              </w:rPr>
              <w:t xml:space="preserve">Case 3b: NG-RAN node assisted positioning with LMF-side model, direct AI/ML </w:t>
            </w:r>
            <w:r w:rsidR="0043752B" w:rsidRPr="00551D8C">
              <w:rPr>
                <w:szCs w:val="32"/>
              </w:rPr>
              <w:t>positioning</w:t>
            </w:r>
          </w:p>
          <w:p w14:paraId="7548E6F1" w14:textId="77777777" w:rsidR="00F207DC" w:rsidRPr="00551D8C" w:rsidRDefault="00DA2BDB">
            <w:pPr>
              <w:jc w:val="center"/>
              <w:rPr>
                <w:lang w:val="en-US" w:eastAsia="zh-CN"/>
              </w:rPr>
            </w:pPr>
            <w:r w:rsidRPr="00551D8C">
              <w:rPr>
                <w:noProof/>
                <w:lang w:val="en-US" w:eastAsia="zh-CN"/>
              </w:rPr>
              <w:drawing>
                <wp:inline distT="0" distB="0" distL="114300" distR="114300" wp14:anchorId="57F4222B" wp14:editId="053564DC">
                  <wp:extent cx="5225475" cy="2241018"/>
                  <wp:effectExtent l="0" t="0" r="0"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r w:rsidR="00F207DC" w:rsidRPr="00551D8C" w14:paraId="5D2889B1" w14:textId="77777777">
        <w:trPr>
          <w:jc w:val="center"/>
        </w:trPr>
        <w:tc>
          <w:tcPr>
            <w:tcW w:w="1328" w:type="dxa"/>
            <w:vMerge w:val="restart"/>
            <w:vAlign w:val="center"/>
          </w:tcPr>
          <w:p w14:paraId="4596BCAD" w14:textId="77777777" w:rsidR="00F207DC" w:rsidRPr="00551D8C" w:rsidRDefault="00DA2BDB">
            <w:pPr>
              <w:jc w:val="center"/>
              <w:rPr>
                <w:sz w:val="18"/>
                <w:szCs w:val="21"/>
                <w:lang w:val="en-US" w:eastAsia="zh-CN"/>
              </w:rPr>
            </w:pPr>
            <w:r w:rsidRPr="00551D8C">
              <w:rPr>
                <w:bCs/>
              </w:rPr>
              <w:t>2</w:t>
            </w:r>
            <w:r w:rsidRPr="00551D8C">
              <w:rPr>
                <w:bCs/>
                <w:vertAlign w:val="superscript"/>
              </w:rPr>
              <w:t>nd</w:t>
            </w:r>
            <w:r w:rsidRPr="00551D8C">
              <w:rPr>
                <w:bCs/>
              </w:rPr>
              <w:t xml:space="preserve"> priority</w:t>
            </w:r>
            <w:r w:rsidRPr="00551D8C">
              <w:rPr>
                <w:bCs/>
                <w:lang w:val="en-US" w:eastAsia="zh-CN"/>
              </w:rPr>
              <w:t xml:space="preserve"> use cases</w:t>
            </w:r>
          </w:p>
        </w:tc>
        <w:tc>
          <w:tcPr>
            <w:tcW w:w="8526" w:type="dxa"/>
          </w:tcPr>
          <w:p w14:paraId="42D1032D" w14:textId="77777777" w:rsidR="00F207DC" w:rsidRPr="00551D8C" w:rsidRDefault="00DA2BDB">
            <w:pPr>
              <w:rPr>
                <w:szCs w:val="32"/>
                <w:lang w:val="en-US" w:eastAsia="zh-CN"/>
              </w:rPr>
            </w:pPr>
            <w:r w:rsidRPr="00551D8C">
              <w:rPr>
                <w:szCs w:val="32"/>
              </w:rPr>
              <w:t xml:space="preserve">Case 2b: UE-assisted/LMF-based positioning with LMF-side model, direct AI/ML </w:t>
            </w:r>
            <w:r w:rsidR="0043752B" w:rsidRPr="00551D8C">
              <w:rPr>
                <w:szCs w:val="32"/>
              </w:rPr>
              <w:t>positioning</w:t>
            </w:r>
          </w:p>
          <w:p w14:paraId="6773B661" w14:textId="77777777" w:rsidR="00F207DC" w:rsidRPr="00551D8C" w:rsidRDefault="00DA2BDB">
            <w:pPr>
              <w:jc w:val="center"/>
              <w:rPr>
                <w:lang w:val="en-US" w:eastAsia="zh-CN"/>
              </w:rPr>
            </w:pPr>
            <w:r w:rsidRPr="00551D8C">
              <w:rPr>
                <w:noProof/>
                <w:lang w:val="en-US" w:eastAsia="zh-CN"/>
              </w:rPr>
              <w:lastRenderedPageBreak/>
              <w:drawing>
                <wp:inline distT="0" distB="0" distL="114300" distR="114300" wp14:anchorId="7ADA1134" wp14:editId="4E08818C">
                  <wp:extent cx="5195630" cy="2208362"/>
                  <wp:effectExtent l="0" t="0" r="508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99379" cy="2209955"/>
                          </a:xfrm>
                          <a:prstGeom prst="rect">
                            <a:avLst/>
                          </a:prstGeom>
                          <a:noFill/>
                          <a:ln>
                            <a:noFill/>
                          </a:ln>
                        </pic:spPr>
                      </pic:pic>
                    </a:graphicData>
                  </a:graphic>
                </wp:inline>
              </w:drawing>
            </w:r>
          </w:p>
        </w:tc>
      </w:tr>
      <w:tr w:rsidR="00F207DC" w:rsidRPr="00551D8C" w14:paraId="01157B77" w14:textId="77777777">
        <w:trPr>
          <w:jc w:val="center"/>
        </w:trPr>
        <w:tc>
          <w:tcPr>
            <w:tcW w:w="1328" w:type="dxa"/>
            <w:vMerge/>
          </w:tcPr>
          <w:p w14:paraId="77373F10" w14:textId="77777777" w:rsidR="00F207DC" w:rsidRPr="00551D8C" w:rsidRDefault="00F207DC">
            <w:pPr>
              <w:jc w:val="center"/>
              <w:rPr>
                <w:sz w:val="18"/>
                <w:szCs w:val="21"/>
                <w:lang w:val="en-US" w:eastAsia="zh-CN"/>
              </w:rPr>
            </w:pPr>
          </w:p>
        </w:tc>
        <w:tc>
          <w:tcPr>
            <w:tcW w:w="8526" w:type="dxa"/>
          </w:tcPr>
          <w:p w14:paraId="1D7B3B01" w14:textId="77777777" w:rsidR="00F207DC" w:rsidRPr="00551D8C" w:rsidRDefault="00DA2BDB">
            <w:pPr>
              <w:pStyle w:val="B1"/>
              <w:ind w:left="0"/>
              <w:rPr>
                <w:lang w:eastAsia="zh-CN"/>
              </w:rPr>
            </w:pPr>
            <w:r w:rsidRPr="00551D8C">
              <w:rPr>
                <w:szCs w:val="32"/>
              </w:rPr>
              <w:t>Case 2a: UE-assisted/LMF-based positioning with UE-side model, AI/ML assisted positionin</w:t>
            </w:r>
            <w:r w:rsidRPr="00551D8C">
              <w:rPr>
                <w:szCs w:val="32"/>
                <w:lang w:eastAsia="zh-CN"/>
              </w:rPr>
              <w:t>g</w:t>
            </w:r>
          </w:p>
          <w:p w14:paraId="1B936850" w14:textId="19E0A3DF" w:rsidR="00F207DC" w:rsidRPr="00551D8C" w:rsidRDefault="00DA2BDB">
            <w:pPr>
              <w:jc w:val="center"/>
            </w:pPr>
            <w:r w:rsidRPr="00551D8C">
              <w:rPr>
                <w:lang w:val="en-US" w:eastAsia="zh-CN"/>
              </w:rPr>
              <w:t xml:space="preserve"> </w:t>
            </w:r>
            <w:r w:rsidR="00E7139B" w:rsidRPr="00043C50">
              <w:rPr>
                <w:noProof/>
                <w:lang w:val="en-US" w:eastAsia="zh-CN"/>
              </w:rPr>
              <w:drawing>
                <wp:inline distT="0" distB="0" distL="0" distR="0" wp14:anchorId="59FB6572" wp14:editId="1C6FB28A">
                  <wp:extent cx="5129770" cy="2199736"/>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5143742" cy="2205727"/>
                          </a:xfrm>
                          <a:prstGeom prst="rect">
                            <a:avLst/>
                          </a:prstGeom>
                        </pic:spPr>
                      </pic:pic>
                    </a:graphicData>
                  </a:graphic>
                </wp:inline>
              </w:drawing>
            </w:r>
          </w:p>
        </w:tc>
      </w:tr>
    </w:tbl>
    <w:p w14:paraId="302E32C3" w14:textId="211EF374" w:rsidR="00F207DC" w:rsidRPr="00361336" w:rsidRDefault="00DA2BDB" w:rsidP="007D78D8">
      <w:pPr>
        <w:adjustRightInd w:val="0"/>
        <w:snapToGrid w:val="0"/>
        <w:spacing w:beforeLines="30" w:before="72" w:afterLines="30" w:after="72" w:line="288" w:lineRule="auto"/>
        <w:rPr>
          <w:lang w:val="en-US" w:eastAsia="zh-CN"/>
        </w:rPr>
      </w:pPr>
      <w:r>
        <w:rPr>
          <w:rFonts w:hint="eastAsia"/>
          <w:lang w:val="en-US" w:eastAsia="zh-CN"/>
        </w:rPr>
        <w:t>AI/ML model for positioning can be located in different entities, i.e., at UE-side, gNB-side or LMF-side. For UE-side/LMF-side mode</w:t>
      </w:r>
      <w:r w:rsidRPr="00361336">
        <w:rPr>
          <w:rFonts w:hint="eastAsia"/>
          <w:lang w:val="en-US" w:eastAsia="zh-CN"/>
        </w:rPr>
        <w:t>l, direct AI/ML positioning is identified with 1</w:t>
      </w:r>
      <w:r w:rsidRPr="00361336">
        <w:rPr>
          <w:rFonts w:hint="eastAsia"/>
          <w:vertAlign w:val="superscript"/>
          <w:lang w:val="en-US" w:eastAsia="zh-CN"/>
        </w:rPr>
        <w:t>st</w:t>
      </w:r>
      <w:r w:rsidRPr="00361336">
        <w:rPr>
          <w:rFonts w:hint="eastAsia"/>
          <w:lang w:val="en-US" w:eastAsia="zh-CN"/>
        </w:rPr>
        <w:t xml:space="preserve"> priority, and for gNB-side model, AI/ML assisted positioning is prioritized</w:t>
      </w:r>
      <w:r w:rsidR="00730683" w:rsidRPr="00361336">
        <w:rPr>
          <w:lang w:val="en-US" w:eastAsia="zh-CN"/>
        </w:rPr>
        <w:t xml:space="preserve">. </w:t>
      </w:r>
      <w:r w:rsidR="00864236" w:rsidRPr="00361336">
        <w:rPr>
          <w:lang w:val="en-US" w:eastAsia="zh-CN"/>
        </w:rPr>
        <w:t>I</w:t>
      </w:r>
      <w:r w:rsidR="00730683" w:rsidRPr="00361336">
        <w:rPr>
          <w:lang w:val="en-US" w:eastAsia="zh-CN"/>
        </w:rPr>
        <w:t xml:space="preserve">n the last meeting, the priority issue </w:t>
      </w:r>
      <w:r w:rsidR="00864236" w:rsidRPr="00361336">
        <w:rPr>
          <w:lang w:val="en-US" w:eastAsia="zh-CN"/>
        </w:rPr>
        <w:t>was</w:t>
      </w:r>
      <w:r w:rsidR="00730683" w:rsidRPr="00361336">
        <w:rPr>
          <w:lang w:val="en-US" w:eastAsia="zh-CN"/>
        </w:rPr>
        <w:t xml:space="preserve"> discussed intensively, we can follow</w:t>
      </w:r>
      <w:r w:rsidR="00864236" w:rsidRPr="00361336">
        <w:rPr>
          <w:lang w:val="en-US" w:eastAsia="zh-CN"/>
        </w:rPr>
        <w:t xml:space="preserve"> the</w:t>
      </w:r>
      <w:r w:rsidR="00730683" w:rsidRPr="00361336">
        <w:rPr>
          <w:lang w:val="en-US" w:eastAsia="zh-CN"/>
        </w:rPr>
        <w:t xml:space="preserve"> chair’s guidance for the following dis</w:t>
      </w:r>
      <w:r w:rsidR="00DE040C" w:rsidRPr="00361336">
        <w:rPr>
          <w:lang w:val="en-US" w:eastAsia="zh-CN"/>
        </w:rPr>
        <w:t>cussion</w:t>
      </w:r>
      <w:r w:rsidR="00261AB5" w:rsidRPr="00361336">
        <w:rPr>
          <w:lang w:val="en-US" w:eastAsia="zh-CN"/>
        </w:rPr>
        <w:t>.</w:t>
      </w:r>
      <w:r w:rsidR="00191757" w:rsidRPr="00361336">
        <w:rPr>
          <w:lang w:val="en-US" w:eastAsia="zh-CN"/>
        </w:rPr>
        <w:t xml:space="preserve"> </w:t>
      </w:r>
      <w:r w:rsidR="00615F2E" w:rsidRPr="00361336">
        <w:rPr>
          <w:lang w:val="en-US" w:eastAsia="zh-CN"/>
        </w:rPr>
        <w:t>For different use cases, w</w:t>
      </w:r>
      <w:r w:rsidR="00191757" w:rsidRPr="00361336">
        <w:rPr>
          <w:lang w:val="en-US" w:eastAsia="zh-CN"/>
        </w:rPr>
        <w:t>e listed the possible entities responsible for different AI/ML stages</w:t>
      </w:r>
      <w:r w:rsidR="00615F2E" w:rsidRPr="00361336">
        <w:rPr>
          <w:lang w:val="en-US" w:eastAsia="zh-CN"/>
        </w:rPr>
        <w:t xml:space="preserve"> in</w:t>
      </w:r>
      <w:r w:rsidR="00AD7304" w:rsidRPr="00361336">
        <w:rPr>
          <w:lang w:val="en-US" w:eastAsia="zh-CN"/>
        </w:rPr>
        <w:t xml:space="preserve"> </w:t>
      </w:r>
      <w:r w:rsidR="00AD7304" w:rsidRPr="00361336">
        <w:rPr>
          <w:lang w:val="en-US" w:eastAsia="zh-CN"/>
        </w:rPr>
        <w:fldChar w:fldCharType="begin"/>
      </w:r>
      <w:r w:rsidR="00AD7304" w:rsidRPr="00361336">
        <w:rPr>
          <w:lang w:val="en-US" w:eastAsia="zh-CN"/>
        </w:rPr>
        <w:instrText xml:space="preserve"> REF _Ref162345452 \h </w:instrText>
      </w:r>
      <w:r w:rsidR="00AD7304" w:rsidRPr="00361336">
        <w:rPr>
          <w:lang w:val="en-US" w:eastAsia="zh-CN"/>
        </w:rPr>
      </w:r>
      <w:r w:rsidR="00AD7304" w:rsidRPr="00361336">
        <w:rPr>
          <w:lang w:val="en-US" w:eastAsia="zh-CN"/>
        </w:rPr>
        <w:fldChar w:fldCharType="separate"/>
      </w:r>
      <w:r w:rsidR="00AC4D62" w:rsidRPr="00361336">
        <w:rPr>
          <w:rFonts w:eastAsia="Times New Roman"/>
          <w:lang w:val="en-US" w:eastAsia="zh-CN"/>
        </w:rPr>
        <w:t xml:space="preserve">Table </w:t>
      </w:r>
      <w:r w:rsidR="00AC4D62">
        <w:rPr>
          <w:rFonts w:eastAsia="Times New Roman"/>
          <w:noProof/>
          <w:lang w:val="en-US" w:eastAsia="zh-CN"/>
        </w:rPr>
        <w:t>2</w:t>
      </w:r>
      <w:r w:rsidR="00AD7304" w:rsidRPr="00361336">
        <w:rPr>
          <w:lang w:val="en-US" w:eastAsia="zh-CN"/>
        </w:rPr>
        <w:fldChar w:fldCharType="end"/>
      </w:r>
      <w:r w:rsidR="00E74ADF" w:rsidRPr="00361336">
        <w:rPr>
          <w:lang w:val="en-US" w:eastAsia="zh-CN"/>
        </w:rPr>
        <w:t>. I</w:t>
      </w:r>
      <w:r w:rsidR="00615F2E" w:rsidRPr="00361336">
        <w:rPr>
          <w:lang w:val="en-US" w:eastAsia="zh-CN"/>
        </w:rPr>
        <w:t xml:space="preserve">n </w:t>
      </w:r>
      <w:r w:rsidR="00E74ADF" w:rsidRPr="00361336">
        <w:rPr>
          <w:lang w:val="en-US" w:eastAsia="zh-CN"/>
        </w:rPr>
        <w:t xml:space="preserve">the following, we will </w:t>
      </w:r>
      <w:r w:rsidR="00864236" w:rsidRPr="00361336">
        <w:rPr>
          <w:lang w:val="en-US" w:eastAsia="zh-CN"/>
        </w:rPr>
        <w:t>analyze</w:t>
      </w:r>
      <w:r w:rsidR="00E74ADF" w:rsidRPr="00361336">
        <w:rPr>
          <w:lang w:val="en-US" w:eastAsia="zh-CN"/>
        </w:rPr>
        <w:t xml:space="preserve"> the applicability </w:t>
      </w:r>
      <w:r w:rsidR="00864236" w:rsidRPr="00361336">
        <w:rPr>
          <w:lang w:val="en-US" w:eastAsia="zh-CN"/>
        </w:rPr>
        <w:t xml:space="preserve">of </w:t>
      </w:r>
      <w:r w:rsidR="00E74ADF" w:rsidRPr="00361336">
        <w:rPr>
          <w:lang w:val="en-US" w:eastAsia="zh-CN"/>
        </w:rPr>
        <w:t xml:space="preserve">different use cases.  </w:t>
      </w:r>
    </w:p>
    <w:p w14:paraId="35EFCA72" w14:textId="5F6C055D" w:rsidR="00AD7304" w:rsidRPr="00361336" w:rsidRDefault="00AD7304" w:rsidP="00AD7304">
      <w:pPr>
        <w:snapToGrid w:val="0"/>
        <w:spacing w:beforeLines="30" w:before="72" w:afterLines="30" w:after="72" w:line="288" w:lineRule="auto"/>
        <w:jc w:val="center"/>
        <w:rPr>
          <w:rFonts w:eastAsia="Times New Roman"/>
          <w:lang w:val="en-US" w:eastAsia="zh-CN"/>
        </w:rPr>
      </w:pPr>
      <w:bookmarkStart w:id="4" w:name="_Ref162345452"/>
      <w:r w:rsidRPr="00361336">
        <w:rPr>
          <w:rFonts w:eastAsia="Times New Roman"/>
          <w:lang w:val="en-US" w:eastAsia="zh-CN"/>
        </w:rPr>
        <w:t xml:space="preserve">Table </w:t>
      </w:r>
      <w:r w:rsidRPr="00361336">
        <w:rPr>
          <w:rFonts w:eastAsia="Times New Roman"/>
          <w:lang w:val="en-US" w:eastAsia="zh-CN"/>
        </w:rPr>
        <w:fldChar w:fldCharType="begin"/>
      </w:r>
      <w:r w:rsidRPr="00361336">
        <w:rPr>
          <w:rFonts w:eastAsia="Times New Roman"/>
          <w:lang w:val="en-US" w:eastAsia="zh-CN"/>
        </w:rPr>
        <w:instrText xml:space="preserve"> SEQ Table \* ARABIC </w:instrText>
      </w:r>
      <w:r w:rsidRPr="00361336">
        <w:rPr>
          <w:rFonts w:eastAsia="Times New Roman"/>
          <w:lang w:val="en-US" w:eastAsia="zh-CN"/>
        </w:rPr>
        <w:fldChar w:fldCharType="separate"/>
      </w:r>
      <w:r w:rsidR="00AC4D62">
        <w:rPr>
          <w:rFonts w:eastAsia="Times New Roman"/>
          <w:noProof/>
          <w:lang w:val="en-US" w:eastAsia="zh-CN"/>
        </w:rPr>
        <w:t>2</w:t>
      </w:r>
      <w:r w:rsidRPr="00361336">
        <w:rPr>
          <w:rFonts w:eastAsia="Times New Roman"/>
          <w:lang w:val="en-US" w:eastAsia="zh-CN"/>
        </w:rPr>
        <w:fldChar w:fldCharType="end"/>
      </w:r>
      <w:bookmarkEnd w:id="4"/>
      <w:r w:rsidRPr="00361336">
        <w:rPr>
          <w:rFonts w:eastAsia="Times New Roman" w:hint="eastAsia"/>
          <w:lang w:val="en-US" w:eastAsia="zh-CN"/>
        </w:rPr>
        <w:t xml:space="preserve"> </w:t>
      </w:r>
      <w:r w:rsidRPr="00361336">
        <w:rPr>
          <w:rFonts w:eastAsia="Times New Roman"/>
          <w:lang w:val="en-US" w:eastAsia="zh-CN"/>
        </w:rPr>
        <w:t>Entities responsible for different AI/ML stages</w:t>
      </w:r>
    </w:p>
    <w:tbl>
      <w:tblPr>
        <w:tblStyle w:val="afd"/>
        <w:tblW w:w="9634" w:type="dxa"/>
        <w:tblLayout w:type="fixed"/>
        <w:tblLook w:val="04A0" w:firstRow="1" w:lastRow="0" w:firstColumn="1" w:lastColumn="0" w:noHBand="0" w:noVBand="1"/>
      </w:tblPr>
      <w:tblGrid>
        <w:gridCol w:w="704"/>
        <w:gridCol w:w="1985"/>
        <w:gridCol w:w="1842"/>
        <w:gridCol w:w="1701"/>
        <w:gridCol w:w="1701"/>
        <w:gridCol w:w="1701"/>
      </w:tblGrid>
      <w:tr w:rsidR="00361336" w:rsidRPr="00361336" w14:paraId="7C06BBA3" w14:textId="77777777" w:rsidTr="008C237C">
        <w:tc>
          <w:tcPr>
            <w:tcW w:w="704" w:type="dxa"/>
          </w:tcPr>
          <w:p w14:paraId="5C83FF6D" w14:textId="72D8AD35" w:rsidR="008C237C" w:rsidRPr="00361336" w:rsidRDefault="008C237C" w:rsidP="008C237C">
            <w:pPr>
              <w:adjustRightInd w:val="0"/>
              <w:snapToGrid w:val="0"/>
              <w:spacing w:beforeLines="30" w:before="72" w:afterLines="30" w:after="72" w:line="288" w:lineRule="auto"/>
              <w:jc w:val="center"/>
              <w:rPr>
                <w:lang w:val="en-US" w:eastAsia="zh-CN"/>
              </w:rPr>
            </w:pPr>
            <w:r w:rsidRPr="00361336">
              <w:rPr>
                <w:lang w:val="en-US" w:eastAsia="zh-CN"/>
              </w:rPr>
              <w:t>Case</w:t>
            </w:r>
          </w:p>
        </w:tc>
        <w:tc>
          <w:tcPr>
            <w:tcW w:w="1985" w:type="dxa"/>
          </w:tcPr>
          <w:p w14:paraId="4EEAE505" w14:textId="361EFE5C" w:rsidR="008C237C" w:rsidRPr="00361336" w:rsidRDefault="008C237C" w:rsidP="008C237C">
            <w:pPr>
              <w:adjustRightInd w:val="0"/>
              <w:snapToGrid w:val="0"/>
              <w:spacing w:beforeLines="30" w:before="72" w:afterLines="30" w:after="72" w:line="288" w:lineRule="auto"/>
              <w:jc w:val="center"/>
              <w:rPr>
                <w:lang w:val="en-US" w:eastAsia="zh-CN"/>
              </w:rPr>
            </w:pPr>
            <w:r w:rsidRPr="00361336">
              <w:rPr>
                <w:lang w:val="en-US" w:eastAsia="zh-CN"/>
              </w:rPr>
              <w:t>Model residency</w:t>
            </w:r>
          </w:p>
        </w:tc>
        <w:tc>
          <w:tcPr>
            <w:tcW w:w="1842" w:type="dxa"/>
          </w:tcPr>
          <w:p w14:paraId="2F570BB2" w14:textId="6EE721EE" w:rsidR="008C237C" w:rsidRPr="00361336" w:rsidRDefault="008C237C" w:rsidP="008C237C">
            <w:pPr>
              <w:adjustRightInd w:val="0"/>
              <w:snapToGrid w:val="0"/>
              <w:spacing w:beforeLines="30" w:before="72" w:afterLines="30" w:after="72" w:line="288" w:lineRule="auto"/>
              <w:jc w:val="center"/>
              <w:rPr>
                <w:lang w:val="en-US" w:eastAsia="zh-CN"/>
              </w:rPr>
            </w:pPr>
            <w:r w:rsidRPr="00361336">
              <w:rPr>
                <w:lang w:val="en-US" w:eastAsia="zh-CN"/>
              </w:rPr>
              <w:t>Data collection entity</w:t>
            </w:r>
          </w:p>
        </w:tc>
        <w:tc>
          <w:tcPr>
            <w:tcW w:w="1701" w:type="dxa"/>
          </w:tcPr>
          <w:p w14:paraId="39688A13" w14:textId="0B278F7F" w:rsidR="008C237C" w:rsidRPr="00361336" w:rsidRDefault="008C237C" w:rsidP="008C237C">
            <w:pPr>
              <w:adjustRightInd w:val="0"/>
              <w:snapToGrid w:val="0"/>
              <w:spacing w:beforeLines="30" w:before="72" w:afterLines="30" w:after="72" w:line="288" w:lineRule="auto"/>
              <w:jc w:val="center"/>
              <w:rPr>
                <w:lang w:val="en-US" w:eastAsia="zh-CN"/>
              </w:rPr>
            </w:pPr>
            <w:r w:rsidRPr="00361336">
              <w:rPr>
                <w:lang w:val="en-US" w:eastAsia="zh-CN"/>
              </w:rPr>
              <w:t>Data provider</w:t>
            </w:r>
          </w:p>
        </w:tc>
        <w:tc>
          <w:tcPr>
            <w:tcW w:w="1701" w:type="dxa"/>
          </w:tcPr>
          <w:p w14:paraId="7A85CFA5" w14:textId="702F555E" w:rsidR="008C237C" w:rsidRPr="00361336" w:rsidRDefault="008C237C" w:rsidP="008C237C">
            <w:pPr>
              <w:adjustRightInd w:val="0"/>
              <w:snapToGrid w:val="0"/>
              <w:spacing w:beforeLines="30" w:before="72" w:afterLines="30" w:after="72" w:line="288" w:lineRule="auto"/>
              <w:jc w:val="center"/>
              <w:rPr>
                <w:lang w:val="en-US" w:eastAsia="zh-CN"/>
              </w:rPr>
            </w:pPr>
            <w:r w:rsidRPr="00361336">
              <w:rPr>
                <w:lang w:val="en-US" w:eastAsia="zh-CN"/>
              </w:rPr>
              <w:t>Model inference entity</w:t>
            </w:r>
          </w:p>
        </w:tc>
        <w:tc>
          <w:tcPr>
            <w:tcW w:w="1701" w:type="dxa"/>
          </w:tcPr>
          <w:p w14:paraId="7A7BD77C" w14:textId="00CE7559" w:rsidR="008C237C" w:rsidRPr="00361336" w:rsidRDefault="008C237C" w:rsidP="008C237C">
            <w:pPr>
              <w:adjustRightInd w:val="0"/>
              <w:snapToGrid w:val="0"/>
              <w:spacing w:beforeLines="30" w:before="72" w:afterLines="30" w:after="72" w:line="288" w:lineRule="auto"/>
              <w:jc w:val="center"/>
              <w:rPr>
                <w:lang w:val="en-US" w:eastAsia="zh-CN"/>
              </w:rPr>
            </w:pPr>
            <w:r w:rsidRPr="00361336">
              <w:rPr>
                <w:lang w:val="en-US" w:eastAsia="zh-CN"/>
              </w:rPr>
              <w:t>Model monitoring entity</w:t>
            </w:r>
          </w:p>
        </w:tc>
      </w:tr>
      <w:tr w:rsidR="00361336" w:rsidRPr="00361336" w14:paraId="56827B05" w14:textId="77777777" w:rsidTr="008C237C">
        <w:tc>
          <w:tcPr>
            <w:tcW w:w="704" w:type="dxa"/>
          </w:tcPr>
          <w:p w14:paraId="29594557" w14:textId="2F2B9510" w:rsidR="008C237C" w:rsidRPr="00361336" w:rsidRDefault="008C237C" w:rsidP="007D78D8">
            <w:pPr>
              <w:adjustRightInd w:val="0"/>
              <w:snapToGrid w:val="0"/>
              <w:spacing w:beforeLines="30" w:before="72" w:afterLines="30" w:after="72" w:line="288" w:lineRule="auto"/>
              <w:rPr>
                <w:lang w:val="en-US" w:eastAsia="zh-CN"/>
              </w:rPr>
            </w:pPr>
            <w:r w:rsidRPr="00361336">
              <w:rPr>
                <w:rFonts w:hint="eastAsia"/>
                <w:lang w:val="en-US" w:eastAsia="zh-CN"/>
              </w:rPr>
              <w:t>1</w:t>
            </w:r>
          </w:p>
        </w:tc>
        <w:tc>
          <w:tcPr>
            <w:tcW w:w="1985" w:type="dxa"/>
          </w:tcPr>
          <w:p w14:paraId="60C5EE73" w14:textId="48A6864C"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 side model</w:t>
            </w:r>
          </w:p>
        </w:tc>
        <w:tc>
          <w:tcPr>
            <w:tcW w:w="1842" w:type="dxa"/>
          </w:tcPr>
          <w:p w14:paraId="1BC68D22" w14:textId="361E23FA"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OTT  server or UE</w:t>
            </w:r>
          </w:p>
        </w:tc>
        <w:tc>
          <w:tcPr>
            <w:tcW w:w="1701" w:type="dxa"/>
          </w:tcPr>
          <w:p w14:paraId="2B21019B" w14:textId="5E51EA21"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 and/or PRU</w:t>
            </w:r>
          </w:p>
        </w:tc>
        <w:tc>
          <w:tcPr>
            <w:tcW w:w="1701" w:type="dxa"/>
          </w:tcPr>
          <w:p w14:paraId="2C477040" w14:textId="67D40A74"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w:t>
            </w:r>
          </w:p>
        </w:tc>
        <w:tc>
          <w:tcPr>
            <w:tcW w:w="1701" w:type="dxa"/>
          </w:tcPr>
          <w:p w14:paraId="4BAA1207" w14:textId="2F18BF34"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 or UE</w:t>
            </w:r>
          </w:p>
        </w:tc>
      </w:tr>
      <w:tr w:rsidR="00361336" w:rsidRPr="00361336" w14:paraId="690D984A" w14:textId="77777777" w:rsidTr="008C237C">
        <w:tc>
          <w:tcPr>
            <w:tcW w:w="704" w:type="dxa"/>
          </w:tcPr>
          <w:p w14:paraId="66B65EE8" w14:textId="75425B8C" w:rsidR="008C237C" w:rsidRPr="00361336" w:rsidRDefault="008C237C" w:rsidP="007D78D8">
            <w:pPr>
              <w:adjustRightInd w:val="0"/>
              <w:snapToGrid w:val="0"/>
              <w:spacing w:beforeLines="30" w:before="72" w:afterLines="30" w:after="72" w:line="288" w:lineRule="auto"/>
              <w:rPr>
                <w:lang w:val="en-US" w:eastAsia="zh-CN"/>
              </w:rPr>
            </w:pPr>
            <w:r w:rsidRPr="00361336">
              <w:rPr>
                <w:rFonts w:hint="eastAsia"/>
                <w:lang w:val="en-US" w:eastAsia="zh-CN"/>
              </w:rPr>
              <w:t>2</w:t>
            </w:r>
            <w:r w:rsidRPr="00361336">
              <w:rPr>
                <w:lang w:val="en-US" w:eastAsia="zh-CN"/>
              </w:rPr>
              <w:t>a</w:t>
            </w:r>
          </w:p>
        </w:tc>
        <w:tc>
          <w:tcPr>
            <w:tcW w:w="1985" w:type="dxa"/>
          </w:tcPr>
          <w:p w14:paraId="7D63E04A" w14:textId="3DB984FD"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 side model</w:t>
            </w:r>
          </w:p>
        </w:tc>
        <w:tc>
          <w:tcPr>
            <w:tcW w:w="1842" w:type="dxa"/>
          </w:tcPr>
          <w:p w14:paraId="5680F340" w14:textId="4EC23095"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OTT  server or UE</w:t>
            </w:r>
          </w:p>
        </w:tc>
        <w:tc>
          <w:tcPr>
            <w:tcW w:w="1701" w:type="dxa"/>
          </w:tcPr>
          <w:p w14:paraId="2C00D443" w14:textId="06780E8D"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 and/or PRU</w:t>
            </w:r>
          </w:p>
        </w:tc>
        <w:tc>
          <w:tcPr>
            <w:tcW w:w="1701" w:type="dxa"/>
          </w:tcPr>
          <w:p w14:paraId="36DBEB67" w14:textId="400DB067"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w:t>
            </w:r>
          </w:p>
        </w:tc>
        <w:tc>
          <w:tcPr>
            <w:tcW w:w="1701" w:type="dxa"/>
          </w:tcPr>
          <w:p w14:paraId="2DE298D3" w14:textId="1B93E46F"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 or UE</w:t>
            </w:r>
          </w:p>
        </w:tc>
      </w:tr>
      <w:tr w:rsidR="00361336" w:rsidRPr="00361336" w14:paraId="73C9FA55" w14:textId="77777777" w:rsidTr="008C237C">
        <w:tc>
          <w:tcPr>
            <w:tcW w:w="704" w:type="dxa"/>
          </w:tcPr>
          <w:p w14:paraId="49982D38" w14:textId="72763B40" w:rsidR="008C237C" w:rsidRPr="00361336" w:rsidRDefault="008C237C" w:rsidP="007D78D8">
            <w:pPr>
              <w:adjustRightInd w:val="0"/>
              <w:snapToGrid w:val="0"/>
              <w:spacing w:beforeLines="30" w:before="72" w:afterLines="30" w:after="72" w:line="288" w:lineRule="auto"/>
              <w:rPr>
                <w:lang w:val="en-US" w:eastAsia="zh-CN"/>
              </w:rPr>
            </w:pPr>
            <w:r w:rsidRPr="00361336">
              <w:rPr>
                <w:rFonts w:hint="eastAsia"/>
                <w:lang w:val="en-US" w:eastAsia="zh-CN"/>
              </w:rPr>
              <w:t>2</w:t>
            </w:r>
            <w:r w:rsidRPr="00361336">
              <w:rPr>
                <w:lang w:val="en-US" w:eastAsia="zh-CN"/>
              </w:rPr>
              <w:t>b</w:t>
            </w:r>
          </w:p>
        </w:tc>
        <w:tc>
          <w:tcPr>
            <w:tcW w:w="1985" w:type="dxa"/>
          </w:tcPr>
          <w:p w14:paraId="6E0B8B1E" w14:textId="70B71AC1"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 side model</w:t>
            </w:r>
          </w:p>
        </w:tc>
        <w:tc>
          <w:tcPr>
            <w:tcW w:w="1842" w:type="dxa"/>
          </w:tcPr>
          <w:p w14:paraId="28545B75" w14:textId="541AA5D5"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w:t>
            </w:r>
          </w:p>
        </w:tc>
        <w:tc>
          <w:tcPr>
            <w:tcW w:w="1701" w:type="dxa"/>
          </w:tcPr>
          <w:p w14:paraId="474556BE" w14:textId="155818AE"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UE and/or PRU</w:t>
            </w:r>
          </w:p>
        </w:tc>
        <w:tc>
          <w:tcPr>
            <w:tcW w:w="1701" w:type="dxa"/>
          </w:tcPr>
          <w:p w14:paraId="4A1D9C8D" w14:textId="33842E16"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w:t>
            </w:r>
          </w:p>
        </w:tc>
        <w:tc>
          <w:tcPr>
            <w:tcW w:w="1701" w:type="dxa"/>
          </w:tcPr>
          <w:p w14:paraId="6D0BABC8" w14:textId="4ABC054D"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w:t>
            </w:r>
          </w:p>
        </w:tc>
      </w:tr>
      <w:tr w:rsidR="00361336" w:rsidRPr="00361336" w14:paraId="7AEC2683" w14:textId="77777777" w:rsidTr="008C237C">
        <w:tc>
          <w:tcPr>
            <w:tcW w:w="704" w:type="dxa"/>
          </w:tcPr>
          <w:p w14:paraId="269597A0" w14:textId="439ACB43" w:rsidR="008C237C" w:rsidRPr="00361336" w:rsidRDefault="008C237C" w:rsidP="007D78D8">
            <w:pPr>
              <w:adjustRightInd w:val="0"/>
              <w:snapToGrid w:val="0"/>
              <w:spacing w:beforeLines="30" w:before="72" w:afterLines="30" w:after="72" w:line="288" w:lineRule="auto"/>
              <w:rPr>
                <w:lang w:val="en-US" w:eastAsia="zh-CN"/>
              </w:rPr>
            </w:pPr>
            <w:r w:rsidRPr="00361336">
              <w:rPr>
                <w:rFonts w:hint="eastAsia"/>
                <w:lang w:val="en-US" w:eastAsia="zh-CN"/>
              </w:rPr>
              <w:t>3</w:t>
            </w:r>
            <w:r w:rsidRPr="00361336">
              <w:rPr>
                <w:lang w:val="en-US" w:eastAsia="zh-CN"/>
              </w:rPr>
              <w:t>a</w:t>
            </w:r>
          </w:p>
        </w:tc>
        <w:tc>
          <w:tcPr>
            <w:tcW w:w="1985" w:type="dxa"/>
          </w:tcPr>
          <w:p w14:paraId="53E69BA2" w14:textId="78D685CF"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NG-RAN  side model</w:t>
            </w:r>
          </w:p>
        </w:tc>
        <w:tc>
          <w:tcPr>
            <w:tcW w:w="1842" w:type="dxa"/>
          </w:tcPr>
          <w:p w14:paraId="3F729004" w14:textId="16CB2D4D"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OAM or gNB</w:t>
            </w:r>
          </w:p>
        </w:tc>
        <w:tc>
          <w:tcPr>
            <w:tcW w:w="1701" w:type="dxa"/>
          </w:tcPr>
          <w:p w14:paraId="290BCA1D" w14:textId="6C8571FC"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TRP</w:t>
            </w:r>
            <w:r w:rsidR="00E35C97" w:rsidRPr="00361336">
              <w:rPr>
                <w:lang w:val="en-US" w:eastAsia="zh-CN"/>
              </w:rPr>
              <w:t xml:space="preserve"> (and </w:t>
            </w:r>
            <w:r w:rsidR="00665D4A" w:rsidRPr="00361336">
              <w:rPr>
                <w:lang w:val="en-US" w:eastAsia="zh-CN"/>
              </w:rPr>
              <w:t>LMF</w:t>
            </w:r>
            <w:r w:rsidR="00E35C97" w:rsidRPr="00361336">
              <w:rPr>
                <w:lang w:val="en-US" w:eastAsia="zh-CN"/>
              </w:rPr>
              <w:t>)</w:t>
            </w:r>
          </w:p>
        </w:tc>
        <w:tc>
          <w:tcPr>
            <w:tcW w:w="1701" w:type="dxa"/>
          </w:tcPr>
          <w:p w14:paraId="44557A26" w14:textId="31967E42"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gNB</w:t>
            </w:r>
          </w:p>
        </w:tc>
        <w:tc>
          <w:tcPr>
            <w:tcW w:w="1701" w:type="dxa"/>
          </w:tcPr>
          <w:p w14:paraId="1E3BE5D0" w14:textId="5C232441"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gNB or LMF</w:t>
            </w:r>
          </w:p>
        </w:tc>
      </w:tr>
      <w:tr w:rsidR="00361336" w:rsidRPr="00361336" w14:paraId="368A165F" w14:textId="77777777" w:rsidTr="008C237C">
        <w:tc>
          <w:tcPr>
            <w:tcW w:w="704" w:type="dxa"/>
          </w:tcPr>
          <w:p w14:paraId="508E7A82" w14:textId="496F3FFB" w:rsidR="008C237C" w:rsidRPr="00361336" w:rsidRDefault="008C237C" w:rsidP="007D78D8">
            <w:pPr>
              <w:adjustRightInd w:val="0"/>
              <w:snapToGrid w:val="0"/>
              <w:spacing w:beforeLines="30" w:before="72" w:afterLines="30" w:after="72" w:line="288" w:lineRule="auto"/>
              <w:rPr>
                <w:lang w:val="en-US" w:eastAsia="zh-CN"/>
              </w:rPr>
            </w:pPr>
            <w:r w:rsidRPr="00361336">
              <w:rPr>
                <w:rFonts w:hint="eastAsia"/>
                <w:lang w:val="en-US" w:eastAsia="zh-CN"/>
              </w:rPr>
              <w:t>3</w:t>
            </w:r>
            <w:r w:rsidRPr="00361336">
              <w:rPr>
                <w:lang w:val="en-US" w:eastAsia="zh-CN"/>
              </w:rPr>
              <w:t>b</w:t>
            </w:r>
          </w:p>
        </w:tc>
        <w:tc>
          <w:tcPr>
            <w:tcW w:w="1985" w:type="dxa"/>
          </w:tcPr>
          <w:p w14:paraId="04FE9E14" w14:textId="7C2479DB"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 side model</w:t>
            </w:r>
          </w:p>
        </w:tc>
        <w:tc>
          <w:tcPr>
            <w:tcW w:w="1842" w:type="dxa"/>
          </w:tcPr>
          <w:p w14:paraId="0CCAA358" w14:textId="2AEE10D9"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w:t>
            </w:r>
          </w:p>
        </w:tc>
        <w:tc>
          <w:tcPr>
            <w:tcW w:w="1701" w:type="dxa"/>
          </w:tcPr>
          <w:p w14:paraId="54E92E99" w14:textId="0CB3D39A" w:rsidR="008C237C" w:rsidRPr="00361336" w:rsidRDefault="008C237C" w:rsidP="00E35C97">
            <w:pPr>
              <w:adjustRightInd w:val="0"/>
              <w:snapToGrid w:val="0"/>
              <w:spacing w:beforeLines="30" w:before="72" w:afterLines="30" w:after="72" w:line="288" w:lineRule="auto"/>
              <w:rPr>
                <w:lang w:val="en-US" w:eastAsia="zh-CN"/>
              </w:rPr>
            </w:pPr>
            <w:r w:rsidRPr="00361336">
              <w:rPr>
                <w:lang w:val="en-US" w:eastAsia="zh-CN"/>
              </w:rPr>
              <w:t>TRP</w:t>
            </w:r>
            <w:r w:rsidR="00E35C97" w:rsidRPr="00361336">
              <w:rPr>
                <w:lang w:val="en-US" w:eastAsia="zh-CN"/>
              </w:rPr>
              <w:t xml:space="preserve"> (and </w:t>
            </w:r>
            <w:r w:rsidR="00665D4A" w:rsidRPr="00361336">
              <w:rPr>
                <w:lang w:val="en-US" w:eastAsia="zh-CN"/>
              </w:rPr>
              <w:t>LMF</w:t>
            </w:r>
            <w:r w:rsidR="00E35C97" w:rsidRPr="00361336">
              <w:rPr>
                <w:lang w:val="en-US" w:eastAsia="zh-CN"/>
              </w:rPr>
              <w:t>)</w:t>
            </w:r>
          </w:p>
        </w:tc>
        <w:tc>
          <w:tcPr>
            <w:tcW w:w="1701" w:type="dxa"/>
          </w:tcPr>
          <w:p w14:paraId="10AD964D" w14:textId="2D73C8C4"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w:t>
            </w:r>
          </w:p>
        </w:tc>
        <w:tc>
          <w:tcPr>
            <w:tcW w:w="1701" w:type="dxa"/>
          </w:tcPr>
          <w:p w14:paraId="6E6BBEF8" w14:textId="0926702B" w:rsidR="008C237C" w:rsidRPr="00361336" w:rsidRDefault="008C237C" w:rsidP="007D78D8">
            <w:pPr>
              <w:adjustRightInd w:val="0"/>
              <w:snapToGrid w:val="0"/>
              <w:spacing w:beforeLines="30" w:before="72" w:afterLines="30" w:after="72" w:line="288" w:lineRule="auto"/>
              <w:rPr>
                <w:lang w:val="en-US" w:eastAsia="zh-CN"/>
              </w:rPr>
            </w:pPr>
            <w:r w:rsidRPr="00361336">
              <w:rPr>
                <w:lang w:val="en-US" w:eastAsia="zh-CN"/>
              </w:rPr>
              <w:t>LMF</w:t>
            </w:r>
          </w:p>
        </w:tc>
      </w:tr>
    </w:tbl>
    <w:p w14:paraId="70D54903" w14:textId="77777777" w:rsidR="00F207DC" w:rsidRDefault="00DA2BDB">
      <w:pPr>
        <w:pStyle w:val="1"/>
      </w:pPr>
      <w:r w:rsidRPr="00361336">
        <w:rPr>
          <w:rFonts w:hint="eastAsia"/>
          <w:lang w:val="en-US" w:eastAsia="zh-CN"/>
        </w:rPr>
        <w:t>Model training and mod</w:t>
      </w:r>
      <w:r>
        <w:rPr>
          <w:rFonts w:hint="eastAsia"/>
          <w:lang w:val="en-US" w:eastAsia="zh-CN"/>
        </w:rPr>
        <w:t>el inference</w:t>
      </w:r>
    </w:p>
    <w:p w14:paraId="415EE436" w14:textId="167A8102" w:rsidR="00F207DC" w:rsidRPr="007D78D8" w:rsidRDefault="00DA2BDB" w:rsidP="007D78D8">
      <w:pPr>
        <w:snapToGrid w:val="0"/>
        <w:spacing w:beforeLines="30" w:before="72" w:afterLines="30" w:after="72" w:line="288" w:lineRule="auto"/>
        <w:rPr>
          <w:rFonts w:eastAsia="Times New Roman"/>
          <w:lang w:val="en-US" w:eastAsia="zh-CN"/>
        </w:rPr>
      </w:pPr>
      <w:r w:rsidRPr="007D78D8">
        <w:rPr>
          <w:rFonts w:eastAsia="Times New Roman"/>
          <w:lang w:val="en-US" w:eastAsia="zh-CN"/>
        </w:rPr>
        <w:t>AI/ML model training</w:t>
      </w:r>
      <w:r w:rsidRPr="007D78D8">
        <w:rPr>
          <w:rFonts w:eastAsia="Times New Roman" w:hint="eastAsia"/>
          <w:lang w:val="en-US" w:eastAsia="zh-CN"/>
        </w:rPr>
        <w:t xml:space="preserve"> refers to a</w:t>
      </w:r>
      <w:r w:rsidRPr="007D78D8">
        <w:rPr>
          <w:rFonts w:eastAsia="Times New Roman"/>
          <w:lang w:val="en-US" w:eastAsia="zh-CN"/>
        </w:rPr>
        <w:t xml:space="preserve"> process to train an AI/ML </w:t>
      </w:r>
      <w:r w:rsidR="00883E30">
        <w:rPr>
          <w:rFonts w:eastAsia="Times New Roman"/>
          <w:lang w:val="en-US" w:eastAsia="zh-CN"/>
        </w:rPr>
        <w:t>m</w:t>
      </w:r>
      <w:r w:rsidRPr="007D78D8">
        <w:rPr>
          <w:rFonts w:eastAsia="Times New Roman"/>
          <w:lang w:val="en-US" w:eastAsia="zh-CN"/>
        </w:rPr>
        <w:t>odel by learnin</w:t>
      </w:r>
      <w:r w:rsidR="007D78D8" w:rsidRPr="007D78D8">
        <w:rPr>
          <w:rFonts w:eastAsia="Times New Roman"/>
          <w:lang w:val="en-US" w:eastAsia="zh-CN"/>
        </w:rPr>
        <w:t>g the input/output relationship</w:t>
      </w:r>
      <w:r w:rsidRPr="007D78D8">
        <w:rPr>
          <w:rFonts w:eastAsia="Times New Roman"/>
          <w:lang w:val="en-US" w:eastAsia="zh-CN"/>
        </w:rPr>
        <w:t xml:space="preserve"> in a data driven manner </w:t>
      </w:r>
      <w:r w:rsidRPr="007D78D8">
        <w:rPr>
          <w:rFonts w:eastAsia="Times New Roman" w:hint="eastAsia"/>
          <w:lang w:val="en-US" w:eastAsia="zh-CN"/>
        </w:rPr>
        <w:t xml:space="preserve">and </w:t>
      </w:r>
      <w:r w:rsidRPr="007D78D8">
        <w:rPr>
          <w:rFonts w:eastAsia="Times New Roman"/>
          <w:lang w:val="en-US" w:eastAsia="zh-CN"/>
        </w:rPr>
        <w:t>obtain</w:t>
      </w:r>
      <w:r w:rsidRPr="007D78D8">
        <w:rPr>
          <w:rFonts w:eastAsia="Times New Roman" w:hint="eastAsia"/>
          <w:lang w:val="en-US" w:eastAsia="zh-CN"/>
        </w:rPr>
        <w:t xml:space="preserve"> the trained </w:t>
      </w:r>
      <w:r w:rsidRPr="007D78D8">
        <w:rPr>
          <w:rFonts w:eastAsia="Times New Roman"/>
          <w:lang w:val="en-US" w:eastAsia="zh-CN"/>
        </w:rPr>
        <w:t>AI/</w:t>
      </w:r>
      <w:r w:rsidRPr="007D78D8">
        <w:rPr>
          <w:rFonts w:eastAsia="Times New Roman" w:hint="eastAsia"/>
          <w:lang w:val="en-US" w:eastAsia="zh-CN"/>
        </w:rPr>
        <w:t>ML</w:t>
      </w:r>
      <w:r w:rsidR="00883E30">
        <w:rPr>
          <w:rFonts w:eastAsia="Times New Roman"/>
          <w:lang w:val="en-US" w:eastAsia="zh-CN"/>
        </w:rPr>
        <w:t xml:space="preserve"> m</w:t>
      </w:r>
      <w:r w:rsidRPr="007D78D8">
        <w:rPr>
          <w:rFonts w:eastAsia="Times New Roman" w:hint="eastAsia"/>
          <w:lang w:val="en-US" w:eastAsia="zh-CN"/>
        </w:rPr>
        <w:t>odel for inference</w:t>
      </w:r>
      <w:r w:rsidRPr="007D78D8">
        <w:rPr>
          <w:rFonts w:eastAsia="Times New Roman"/>
          <w:lang w:val="en-US" w:eastAsia="zh-CN"/>
        </w:rPr>
        <w:t>.</w:t>
      </w:r>
      <w:r w:rsidRPr="007D78D8">
        <w:rPr>
          <w:rFonts w:eastAsia="Times New Roman" w:hint="eastAsia"/>
          <w:lang w:val="en-US" w:eastAsia="zh-CN"/>
        </w:rPr>
        <w:t xml:space="preserve"> AI/ML model </w:t>
      </w:r>
      <w:r w:rsidR="007237A3">
        <w:rPr>
          <w:rFonts w:eastAsia="Times New Roman"/>
          <w:lang w:val="en-US" w:eastAsia="zh-CN"/>
        </w:rPr>
        <w:t>i</w:t>
      </w:r>
      <w:r w:rsidRPr="007D78D8">
        <w:rPr>
          <w:rFonts w:eastAsia="Times New Roman" w:hint="eastAsia"/>
          <w:lang w:val="en-US" w:eastAsia="zh-CN"/>
        </w:rPr>
        <w:t>nference refers to a process of using a trained AI/ML model to produce a set of outputs based on a set of inputs. In this section, we provide our views on potential enhancement</w:t>
      </w:r>
      <w:r w:rsidR="00883E30">
        <w:rPr>
          <w:rFonts w:eastAsia="Times New Roman"/>
          <w:lang w:val="en-US" w:eastAsia="zh-CN"/>
        </w:rPr>
        <w:t>s</w:t>
      </w:r>
      <w:r w:rsidRPr="007D78D8">
        <w:rPr>
          <w:rFonts w:eastAsia="Times New Roman" w:hint="eastAsia"/>
          <w:lang w:val="en-US" w:eastAsia="zh-CN"/>
        </w:rPr>
        <w:t xml:space="preserve"> for model training and model inference.</w:t>
      </w:r>
    </w:p>
    <w:p w14:paraId="7065C9A6" w14:textId="77777777" w:rsidR="00F207DC" w:rsidRDefault="00DA2BDB">
      <w:pPr>
        <w:pStyle w:val="2"/>
        <w:rPr>
          <w:lang w:eastAsia="zh-CN"/>
        </w:rPr>
      </w:pPr>
      <w:r>
        <w:rPr>
          <w:rFonts w:hint="eastAsia"/>
          <w:lang w:val="en-US" w:eastAsia="zh-CN"/>
        </w:rPr>
        <w:lastRenderedPageBreak/>
        <w:t>Reference signal configuration</w:t>
      </w:r>
    </w:p>
    <w:p w14:paraId="0BF5E3F0" w14:textId="79951C80" w:rsidR="00F207DC" w:rsidRPr="00361336" w:rsidRDefault="00DA2BDB" w:rsidP="007D78D8">
      <w:pPr>
        <w:snapToGrid w:val="0"/>
        <w:spacing w:beforeLines="30" w:before="72" w:afterLines="30" w:after="72" w:line="288" w:lineRule="auto"/>
        <w:rPr>
          <w:rFonts w:eastAsia="Times New Roman"/>
          <w:lang w:val="en-US" w:eastAsia="zh-CN"/>
        </w:rPr>
      </w:pPr>
      <w:r w:rsidRPr="007D78D8">
        <w:rPr>
          <w:rFonts w:eastAsia="Times New Roman" w:hint="eastAsia"/>
          <w:lang w:val="en-US" w:eastAsia="zh-CN"/>
        </w:rPr>
        <w:t xml:space="preserve">As we can observe from </w:t>
      </w:r>
      <w:r w:rsidRPr="007D78D8">
        <w:rPr>
          <w:rFonts w:eastAsia="Times New Roman" w:hint="eastAsia"/>
          <w:lang w:val="en-US" w:eastAsia="zh-CN"/>
        </w:rPr>
        <w:fldChar w:fldCharType="begin"/>
      </w:r>
      <w:r w:rsidRPr="007D78D8">
        <w:rPr>
          <w:rFonts w:eastAsia="Times New Roman" w:hint="eastAsia"/>
          <w:lang w:val="en-US" w:eastAsia="zh-CN"/>
        </w:rPr>
        <w:instrText xml:space="preserve"> REF _Ref670 \h </w:instrText>
      </w:r>
      <w:r w:rsidR="007D78D8">
        <w:rPr>
          <w:rFonts w:eastAsia="Times New Roman"/>
          <w:lang w:val="en-US" w:eastAsia="zh-CN"/>
        </w:rPr>
        <w:instrText xml:space="preserve"> \* MERGEFORMAT </w:instrText>
      </w:r>
      <w:r w:rsidRPr="007D78D8">
        <w:rPr>
          <w:rFonts w:eastAsia="Times New Roman" w:hint="eastAsia"/>
          <w:lang w:val="en-US" w:eastAsia="zh-CN"/>
        </w:rPr>
      </w:r>
      <w:r w:rsidRPr="007D78D8">
        <w:rPr>
          <w:rFonts w:eastAsia="Times New Roman" w:hint="eastAsia"/>
          <w:lang w:val="en-US" w:eastAsia="zh-CN"/>
        </w:rPr>
        <w:fldChar w:fldCharType="separate"/>
      </w:r>
      <w:r w:rsidR="00AC4D62" w:rsidRPr="005B7FF1">
        <w:rPr>
          <w:rFonts w:eastAsia="Times New Roman"/>
          <w:lang w:val="en-US" w:eastAsia="zh-CN"/>
        </w:rPr>
        <w:t xml:space="preserve">Table </w:t>
      </w:r>
      <w:r w:rsidR="00AC4D62">
        <w:rPr>
          <w:rFonts w:eastAsia="Times New Roman"/>
          <w:noProof/>
          <w:lang w:val="en-US" w:eastAsia="zh-CN"/>
        </w:rPr>
        <w:t>1</w:t>
      </w:r>
      <w:r w:rsidRPr="007D78D8">
        <w:rPr>
          <w:rFonts w:eastAsia="Times New Roman" w:hint="eastAsia"/>
          <w:lang w:val="en-US" w:eastAsia="zh-CN"/>
        </w:rPr>
        <w:fldChar w:fldCharType="end"/>
      </w:r>
      <w:r w:rsidRPr="007D78D8">
        <w:rPr>
          <w:rFonts w:eastAsia="Times New Roman" w:hint="eastAsia"/>
          <w:lang w:val="en-US" w:eastAsia="zh-CN"/>
        </w:rPr>
        <w:t xml:space="preserve">, both model training and model inference require </w:t>
      </w:r>
      <w:r w:rsidR="00416257" w:rsidRPr="007D78D8">
        <w:rPr>
          <w:rFonts w:eastAsia="Times New Roman"/>
          <w:lang w:val="en-US" w:eastAsia="zh-CN"/>
        </w:rPr>
        <w:t>signaling</w:t>
      </w:r>
      <w:r w:rsidRPr="007D78D8">
        <w:rPr>
          <w:rFonts w:eastAsia="Times New Roman" w:hint="eastAsia"/>
          <w:lang w:val="en-US" w:eastAsia="zh-CN"/>
        </w:rPr>
        <w:t xml:space="preserve"> exchange for reference signal configuration among different network entities:</w:t>
      </w:r>
    </w:p>
    <w:p w14:paraId="733620C3" w14:textId="77777777" w:rsidR="00F207DC" w:rsidRPr="00361336" w:rsidRDefault="00DA2BDB" w:rsidP="00F337D7">
      <w:pPr>
        <w:pStyle w:val="aff5"/>
        <w:numPr>
          <w:ilvl w:val="0"/>
          <w:numId w:val="29"/>
        </w:numPr>
        <w:snapToGrid w:val="0"/>
        <w:spacing w:beforeLines="30" w:before="72" w:afterLines="30" w:after="72" w:line="288" w:lineRule="auto"/>
        <w:rPr>
          <w:lang w:val="en-US" w:eastAsia="zh-CN"/>
        </w:rPr>
      </w:pPr>
      <w:r w:rsidRPr="00361336">
        <w:rPr>
          <w:rFonts w:hint="eastAsia"/>
          <w:lang w:val="en-US" w:eastAsia="zh-CN"/>
        </w:rPr>
        <w:t>DL-PRS, DL-PRS should be configured at least for UE-assisted and UE-based positioning.</w:t>
      </w:r>
    </w:p>
    <w:p w14:paraId="7E93C9FA" w14:textId="77777777" w:rsidR="00F207DC" w:rsidRPr="00361336" w:rsidRDefault="00DA2BDB" w:rsidP="00F337D7">
      <w:pPr>
        <w:pStyle w:val="aff5"/>
        <w:numPr>
          <w:ilvl w:val="0"/>
          <w:numId w:val="29"/>
        </w:numPr>
        <w:snapToGrid w:val="0"/>
        <w:spacing w:beforeLines="30" w:before="72" w:afterLines="30" w:after="72" w:line="288" w:lineRule="auto"/>
        <w:rPr>
          <w:lang w:val="en-US" w:eastAsia="zh-CN"/>
        </w:rPr>
      </w:pPr>
      <w:r w:rsidRPr="00361336">
        <w:rPr>
          <w:rFonts w:hint="eastAsia"/>
          <w:lang w:val="en-US" w:eastAsia="zh-CN"/>
        </w:rPr>
        <w:t xml:space="preserve">UL-SRS, UL-SRS should be configured at least for </w:t>
      </w:r>
      <w:r w:rsidRPr="00361336">
        <w:rPr>
          <w:rFonts w:cs="Arial" w:hint="eastAsia"/>
          <w:szCs w:val="32"/>
        </w:rPr>
        <w:t>NG-RAN node assisted</w:t>
      </w:r>
      <w:r w:rsidRPr="00361336">
        <w:rPr>
          <w:rFonts w:cs="Arial" w:hint="eastAsia"/>
          <w:szCs w:val="32"/>
          <w:lang w:val="en-US" w:eastAsia="zh-CN"/>
        </w:rPr>
        <w:t xml:space="preserve"> positioning.</w:t>
      </w:r>
    </w:p>
    <w:p w14:paraId="45BBD29E" w14:textId="392624B6" w:rsidR="00000EDC" w:rsidRPr="00361336" w:rsidRDefault="008310FD" w:rsidP="007D78D8">
      <w:pPr>
        <w:snapToGrid w:val="0"/>
        <w:spacing w:beforeLines="30" w:before="72" w:afterLines="30" w:after="72" w:line="288" w:lineRule="auto"/>
        <w:rPr>
          <w:lang w:val="en-US" w:eastAsia="zh-CN"/>
        </w:rPr>
      </w:pPr>
      <w:r w:rsidRPr="00361336">
        <w:rPr>
          <w:lang w:val="en-US" w:eastAsia="zh-CN"/>
        </w:rPr>
        <w:t>As</w:t>
      </w:r>
      <w:r w:rsidR="00000EDC" w:rsidRPr="00361336">
        <w:rPr>
          <w:lang w:val="en-US" w:eastAsia="zh-CN"/>
        </w:rPr>
        <w:t xml:space="preserve"> we discussed in RAN1#116, current DL PRS and UL SRS are supported for AI/ML based positioning:</w:t>
      </w:r>
    </w:p>
    <w:tbl>
      <w:tblPr>
        <w:tblStyle w:val="afd"/>
        <w:tblW w:w="0" w:type="auto"/>
        <w:tblLook w:val="04A0" w:firstRow="1" w:lastRow="0" w:firstColumn="1" w:lastColumn="0" w:noHBand="0" w:noVBand="1"/>
      </w:tblPr>
      <w:tblGrid>
        <w:gridCol w:w="9629"/>
      </w:tblGrid>
      <w:tr w:rsidR="00361336" w:rsidRPr="00361336" w14:paraId="2BC2B069" w14:textId="77777777" w:rsidTr="00000EDC">
        <w:tc>
          <w:tcPr>
            <w:tcW w:w="9629" w:type="dxa"/>
          </w:tcPr>
          <w:p w14:paraId="225AD5CD" w14:textId="77777777" w:rsidR="006A75AC" w:rsidRPr="00361336" w:rsidRDefault="006A75AC" w:rsidP="006A75AC">
            <w:pPr>
              <w:adjustRightInd w:val="0"/>
              <w:snapToGrid w:val="0"/>
              <w:spacing w:before="0" w:after="0" w:line="240" w:lineRule="auto"/>
              <w:jc w:val="left"/>
              <w:rPr>
                <w:rFonts w:eastAsiaTheme="minorEastAsia"/>
                <w:b/>
                <w:u w:val="single"/>
                <w:lang w:val="en-US" w:eastAsia="zh-CN"/>
              </w:rPr>
            </w:pPr>
            <w:r w:rsidRPr="00361336">
              <w:rPr>
                <w:rFonts w:eastAsiaTheme="minorEastAsia"/>
                <w:b/>
                <w:u w:val="single"/>
                <w:lang w:val="en-US" w:eastAsia="zh-CN"/>
              </w:rPr>
              <w:t>Agreement</w:t>
            </w:r>
          </w:p>
          <w:p w14:paraId="0492D2F0" w14:textId="77777777" w:rsidR="00000EDC" w:rsidRPr="00361336" w:rsidRDefault="00000EDC" w:rsidP="00000EDC">
            <w:pPr>
              <w:snapToGrid w:val="0"/>
              <w:spacing w:before="0" w:after="0" w:line="240" w:lineRule="auto"/>
            </w:pPr>
            <w:r w:rsidRPr="00361336">
              <w:t>For Rel-19 AI/ML based positioning, the measurements for determining model input are based on the DL PRS and UL SRS defined in TS38.211.</w:t>
            </w:r>
          </w:p>
          <w:p w14:paraId="2F109F79" w14:textId="57B1EB83" w:rsidR="00000EDC" w:rsidRPr="00361336" w:rsidRDefault="00000EDC" w:rsidP="00AB3CD2">
            <w:pPr>
              <w:pStyle w:val="aff5"/>
              <w:widowControl w:val="0"/>
              <w:numPr>
                <w:ilvl w:val="0"/>
                <w:numId w:val="20"/>
              </w:numPr>
              <w:adjustRightInd w:val="0"/>
              <w:snapToGrid w:val="0"/>
              <w:spacing w:before="0" w:after="0" w:line="240" w:lineRule="auto"/>
              <w:rPr>
                <w:lang w:val="en-US"/>
              </w:rPr>
            </w:pPr>
            <w:r w:rsidRPr="00361336">
              <w:rPr>
                <w:lang w:val="en-US"/>
              </w:rPr>
              <w:t>Note: The use of SRS for MIMO resource is transparent to UE.</w:t>
            </w:r>
          </w:p>
        </w:tc>
      </w:tr>
    </w:tbl>
    <w:p w14:paraId="06B886D1" w14:textId="518BD369" w:rsidR="00F207DC" w:rsidRPr="00361336" w:rsidRDefault="00DA2BDB" w:rsidP="007D78D8">
      <w:pPr>
        <w:snapToGrid w:val="0"/>
        <w:spacing w:beforeLines="30" w:before="72" w:afterLines="30" w:after="72" w:line="288" w:lineRule="auto"/>
        <w:rPr>
          <w:lang w:val="en-US" w:eastAsia="zh-CN"/>
        </w:rPr>
      </w:pPr>
      <w:r w:rsidRPr="00361336">
        <w:rPr>
          <w:rFonts w:hint="eastAsia"/>
          <w:lang w:val="en-US" w:eastAsia="zh-CN"/>
        </w:rPr>
        <w:t xml:space="preserve">In the current </w:t>
      </w:r>
      <w:r w:rsidR="00883E30" w:rsidRPr="00361336">
        <w:rPr>
          <w:lang w:val="en-US" w:eastAsia="zh-CN"/>
        </w:rPr>
        <w:t>TS</w:t>
      </w:r>
      <w:r w:rsidRPr="00361336">
        <w:rPr>
          <w:rFonts w:hint="eastAsia"/>
          <w:lang w:val="en-US" w:eastAsia="zh-CN"/>
        </w:rPr>
        <w:t>, the reference signal configuration is supported for positioning purposes, and mainly includes the following specifications:</w:t>
      </w:r>
    </w:p>
    <w:p w14:paraId="7018B14D" w14:textId="77777777" w:rsidR="00F207DC" w:rsidRPr="00361336" w:rsidRDefault="00DA2BDB" w:rsidP="00F337D7">
      <w:pPr>
        <w:pStyle w:val="aff5"/>
        <w:numPr>
          <w:ilvl w:val="0"/>
          <w:numId w:val="30"/>
        </w:numPr>
        <w:snapToGrid w:val="0"/>
        <w:spacing w:beforeLines="30" w:before="72" w:afterLines="30" w:after="72" w:line="288" w:lineRule="auto"/>
        <w:rPr>
          <w:lang w:val="en-US" w:eastAsia="zh-CN"/>
        </w:rPr>
      </w:pPr>
      <w:r w:rsidRPr="00361336">
        <w:rPr>
          <w:rFonts w:hint="eastAsia"/>
          <w:lang w:val="en-US" w:eastAsia="zh-CN"/>
        </w:rPr>
        <w:t xml:space="preserve">TS 37.355 (LPP), </w:t>
      </w:r>
      <w:r w:rsidR="00416257" w:rsidRPr="00361336">
        <w:rPr>
          <w:lang w:val="en-US" w:eastAsia="zh-CN"/>
        </w:rPr>
        <w:t>signaling</w:t>
      </w:r>
      <w:r w:rsidRPr="00361336">
        <w:rPr>
          <w:rFonts w:hint="eastAsia"/>
          <w:lang w:val="en-US" w:eastAsia="zh-CN"/>
        </w:rPr>
        <w:t xml:space="preserve"> exchange between UE/PRU and LMF</w:t>
      </w:r>
    </w:p>
    <w:p w14:paraId="7E56CBB5" w14:textId="77777777" w:rsidR="00F207DC" w:rsidRPr="00361336" w:rsidRDefault="00DA2BDB" w:rsidP="00F337D7">
      <w:pPr>
        <w:pStyle w:val="aff5"/>
        <w:numPr>
          <w:ilvl w:val="0"/>
          <w:numId w:val="30"/>
        </w:numPr>
        <w:snapToGrid w:val="0"/>
        <w:spacing w:beforeLines="30" w:before="72" w:afterLines="30" w:after="72" w:line="288" w:lineRule="auto"/>
        <w:rPr>
          <w:lang w:val="en-US" w:eastAsia="zh-CN"/>
        </w:rPr>
      </w:pPr>
      <w:r w:rsidRPr="00361336">
        <w:rPr>
          <w:rFonts w:hint="eastAsia"/>
          <w:lang w:val="en-US" w:eastAsia="zh-CN"/>
        </w:rPr>
        <w:t xml:space="preserve">TS 38.455 (NRPPa), </w:t>
      </w:r>
      <w:r w:rsidR="00416257" w:rsidRPr="00361336">
        <w:rPr>
          <w:lang w:val="en-US" w:eastAsia="zh-CN"/>
        </w:rPr>
        <w:t>signaling</w:t>
      </w:r>
      <w:r w:rsidRPr="00361336">
        <w:rPr>
          <w:rFonts w:hint="eastAsia"/>
          <w:lang w:val="en-US" w:eastAsia="zh-CN"/>
        </w:rPr>
        <w:t xml:space="preserve"> exchange between gNB and LMF</w:t>
      </w:r>
    </w:p>
    <w:p w14:paraId="62D1DEF4" w14:textId="77777777" w:rsidR="00F207DC" w:rsidRPr="00361336" w:rsidRDefault="00DA2BDB" w:rsidP="00F337D7">
      <w:pPr>
        <w:pStyle w:val="aff5"/>
        <w:numPr>
          <w:ilvl w:val="0"/>
          <w:numId w:val="30"/>
        </w:numPr>
        <w:snapToGrid w:val="0"/>
        <w:spacing w:beforeLines="30" w:before="72" w:afterLines="30" w:after="72" w:line="288" w:lineRule="auto"/>
        <w:rPr>
          <w:lang w:val="en-US" w:eastAsia="zh-CN"/>
        </w:rPr>
      </w:pPr>
      <w:r w:rsidRPr="00361336">
        <w:rPr>
          <w:rFonts w:hint="eastAsia"/>
          <w:lang w:val="en-US" w:eastAsia="zh-CN"/>
        </w:rPr>
        <w:t xml:space="preserve">TS 38.331, </w:t>
      </w:r>
      <w:r w:rsidR="00416257" w:rsidRPr="00361336">
        <w:rPr>
          <w:lang w:val="en-US" w:eastAsia="zh-CN"/>
        </w:rPr>
        <w:t>signaling</w:t>
      </w:r>
      <w:r w:rsidRPr="00361336">
        <w:rPr>
          <w:rFonts w:hint="eastAsia"/>
          <w:lang w:val="en-US" w:eastAsia="zh-CN"/>
        </w:rPr>
        <w:t xml:space="preserve"> exchange between gNB and UE/PRU</w:t>
      </w:r>
    </w:p>
    <w:p w14:paraId="28632EC1" w14:textId="205AEF89" w:rsidR="00F207DC" w:rsidRPr="00361336" w:rsidRDefault="00DA2BDB" w:rsidP="007D78D8">
      <w:pPr>
        <w:snapToGrid w:val="0"/>
        <w:spacing w:beforeLines="30" w:before="72" w:afterLines="30" w:after="72" w:line="288" w:lineRule="auto"/>
        <w:rPr>
          <w:lang w:val="en-US" w:eastAsia="zh-CN"/>
        </w:rPr>
      </w:pPr>
      <w:r w:rsidRPr="00361336">
        <w:rPr>
          <w:rFonts w:hint="eastAsia"/>
          <w:lang w:val="en-US" w:eastAsia="zh-CN"/>
        </w:rPr>
        <w:t>The existing 3GPP specification</w:t>
      </w:r>
      <w:r w:rsidR="00883E30" w:rsidRPr="00361336">
        <w:rPr>
          <w:lang w:val="en-US" w:eastAsia="zh-CN"/>
        </w:rPr>
        <w:t>s</w:t>
      </w:r>
      <w:r w:rsidRPr="00361336">
        <w:rPr>
          <w:rFonts w:hint="eastAsia"/>
          <w:lang w:val="en-US" w:eastAsia="zh-CN"/>
        </w:rPr>
        <w:t xml:space="preserve"> ha</w:t>
      </w:r>
      <w:r w:rsidR="00883E30" w:rsidRPr="00361336">
        <w:rPr>
          <w:lang w:val="en-US" w:eastAsia="zh-CN"/>
        </w:rPr>
        <w:t>ve</w:t>
      </w:r>
      <w:r w:rsidRPr="00361336">
        <w:rPr>
          <w:rFonts w:hint="eastAsia"/>
          <w:lang w:val="en-US" w:eastAsia="zh-CN"/>
        </w:rPr>
        <w:t xml:space="preserve"> provided comprehensive protocols for positioning, including the reference signal configuration for positioning</w:t>
      </w:r>
      <w:r w:rsidR="001B299F" w:rsidRPr="00361336">
        <w:rPr>
          <w:lang w:val="en-US" w:eastAsia="zh-CN"/>
        </w:rPr>
        <w:t>, w</w:t>
      </w:r>
      <w:r w:rsidR="00883E30" w:rsidRPr="00361336">
        <w:rPr>
          <w:lang w:val="en-US" w:eastAsia="zh-CN"/>
        </w:rPr>
        <w:t>herein</w:t>
      </w:r>
      <w:r w:rsidRPr="00361336">
        <w:rPr>
          <w:rFonts w:hint="eastAsia"/>
          <w:lang w:val="en-US" w:eastAsia="zh-CN"/>
        </w:rPr>
        <w:t xml:space="preserve"> the reference signal can also be used for AI/ML positioning.</w:t>
      </w:r>
      <w:r w:rsidR="00CA2FC9" w:rsidRPr="00361336">
        <w:rPr>
          <w:lang w:val="en-US" w:eastAsia="zh-CN"/>
        </w:rPr>
        <w:t xml:space="preserve"> </w:t>
      </w:r>
      <w:r w:rsidR="001F0D5E" w:rsidRPr="00361336">
        <w:rPr>
          <w:lang w:val="en-US" w:eastAsia="zh-CN"/>
        </w:rPr>
        <w:t xml:space="preserve">The detailed configuration, encompassing periodicity, slot offset, </w:t>
      </w:r>
      <w:r w:rsidR="00F6554D" w:rsidRPr="00361336">
        <w:rPr>
          <w:rFonts w:hint="eastAsia"/>
          <w:lang w:val="en-US" w:eastAsia="zh-CN"/>
        </w:rPr>
        <w:t>num</w:t>
      </w:r>
      <w:r w:rsidR="00F6554D" w:rsidRPr="00361336">
        <w:rPr>
          <w:lang w:val="en-US" w:eastAsia="zh-CN"/>
        </w:rPr>
        <w:t xml:space="preserve">ber of </w:t>
      </w:r>
      <w:r w:rsidR="001F0D5E" w:rsidRPr="00361336">
        <w:rPr>
          <w:lang w:val="en-US" w:eastAsia="zh-CN"/>
        </w:rPr>
        <w:t>symbol</w:t>
      </w:r>
      <w:r w:rsidR="00F6554D" w:rsidRPr="00361336">
        <w:rPr>
          <w:lang w:val="en-US" w:eastAsia="zh-CN"/>
        </w:rPr>
        <w:t>s</w:t>
      </w:r>
      <w:r w:rsidR="001F0D5E" w:rsidRPr="00361336">
        <w:rPr>
          <w:lang w:val="en-US" w:eastAsia="zh-CN"/>
        </w:rPr>
        <w:t>, repetition factor, and other parameters, is equally applicable to both traditional and AI/ML-based positioning methods. The current reference signal configuration suffices for AI/ML-based positioning. Additionally, in certain scenarios, AI/ML-based positioning may exhibit superior performance when specific characteristics are taken into account, such as a particular beam direction. Therefore, configuring PRS/SRS with tailored characteristics tailored for AI/ML-based positioning represents a promising approach to enhancing positioning accuracy</w:t>
      </w:r>
      <w:r w:rsidR="004B6B99" w:rsidRPr="00361336">
        <w:rPr>
          <w:rFonts w:hint="eastAsia"/>
          <w:lang w:val="en-US" w:eastAsia="zh-CN"/>
        </w:rPr>
        <w:t>.</w:t>
      </w:r>
      <w:r w:rsidR="004B6B99" w:rsidRPr="00361336">
        <w:rPr>
          <w:lang w:val="en-US" w:eastAsia="zh-CN"/>
        </w:rPr>
        <w:t xml:space="preserve"> </w:t>
      </w:r>
      <w:r w:rsidRPr="00361336">
        <w:rPr>
          <w:rFonts w:hint="eastAsia"/>
          <w:lang w:val="en-US" w:eastAsia="zh-CN"/>
        </w:rPr>
        <w:t>Therefore, we have the following proposal</w:t>
      </w:r>
      <w:r w:rsidR="00231145" w:rsidRPr="00361336">
        <w:rPr>
          <w:lang w:val="en-US" w:eastAsia="zh-CN"/>
        </w:rPr>
        <w:t>s</w:t>
      </w:r>
      <w:r w:rsidRPr="00361336">
        <w:rPr>
          <w:rFonts w:hint="eastAsia"/>
          <w:lang w:val="en-US" w:eastAsia="zh-CN"/>
        </w:rPr>
        <w:t>:</w:t>
      </w:r>
    </w:p>
    <w:p w14:paraId="00055C1D" w14:textId="466B9649" w:rsidR="00F207DC" w:rsidRPr="00361336" w:rsidRDefault="00C61531" w:rsidP="00C61531">
      <w:pPr>
        <w:pStyle w:val="a8"/>
        <w:snapToGrid w:val="0"/>
        <w:spacing w:after="120"/>
        <w:jc w:val="both"/>
        <w:rPr>
          <w:i w:val="0"/>
          <w:iCs/>
        </w:rPr>
      </w:pPr>
      <w:bookmarkStart w:id="5" w:name="_Ref162376994"/>
      <w:r w:rsidRPr="00361336">
        <w:rPr>
          <w:b/>
        </w:rPr>
        <w:t xml:space="preserve">Proposal </w:t>
      </w:r>
      <w:r w:rsidRPr="00361336">
        <w:rPr>
          <w:b/>
        </w:rPr>
        <w:fldChar w:fldCharType="begin"/>
      </w:r>
      <w:r w:rsidRPr="00361336">
        <w:rPr>
          <w:b/>
        </w:rPr>
        <w:instrText xml:space="preserve"> SEQ Proposal \* ARABIC </w:instrText>
      </w:r>
      <w:r w:rsidRPr="00361336">
        <w:rPr>
          <w:b/>
        </w:rPr>
        <w:fldChar w:fldCharType="separate"/>
      </w:r>
      <w:r w:rsidR="00AC4D62">
        <w:rPr>
          <w:b/>
          <w:noProof/>
        </w:rPr>
        <w:t>1</w:t>
      </w:r>
      <w:r w:rsidRPr="00361336">
        <w:rPr>
          <w:b/>
        </w:rPr>
        <w:fldChar w:fldCharType="end"/>
      </w:r>
      <w:bookmarkStart w:id="6" w:name="_Ref20131"/>
      <w:r w:rsidRPr="00361336">
        <w:rPr>
          <w:b/>
          <w:bCs w:val="0"/>
          <w:iCs/>
          <w:lang w:val="en-GB"/>
        </w:rPr>
        <w:t xml:space="preserve">: </w:t>
      </w:r>
      <w:r w:rsidR="00751155" w:rsidRPr="00361336">
        <w:rPr>
          <w:rFonts w:hint="eastAsia"/>
          <w:iCs/>
        </w:rPr>
        <w:t>The current</w:t>
      </w:r>
      <w:r w:rsidR="00DA2BDB" w:rsidRPr="00361336">
        <w:rPr>
          <w:rFonts w:hint="eastAsia"/>
          <w:iCs/>
        </w:rPr>
        <w:t xml:space="preserve"> LPP, NRPPa</w:t>
      </w:r>
      <w:r w:rsidR="00C4725B" w:rsidRPr="00361336">
        <w:rPr>
          <w:iCs/>
        </w:rPr>
        <w:t>,</w:t>
      </w:r>
      <w:r w:rsidR="00DA2BDB" w:rsidRPr="00361336">
        <w:rPr>
          <w:rFonts w:hint="eastAsia"/>
          <w:iCs/>
        </w:rPr>
        <w:t xml:space="preserve"> and RRC signalling can be reused for the reference signal configuration for AI/ML positioning.</w:t>
      </w:r>
      <w:bookmarkEnd w:id="5"/>
      <w:bookmarkEnd w:id="6"/>
    </w:p>
    <w:p w14:paraId="6E1DE9FD" w14:textId="1EF6572A" w:rsidR="00B87E9F" w:rsidRPr="0027766F" w:rsidRDefault="00C61531" w:rsidP="00B87E9F">
      <w:pPr>
        <w:adjustRightInd w:val="0"/>
        <w:snapToGrid w:val="0"/>
        <w:spacing w:beforeLines="30" w:before="72" w:afterLines="30" w:after="72" w:line="288" w:lineRule="auto"/>
        <w:rPr>
          <w:i/>
          <w:iCs/>
        </w:rPr>
      </w:pPr>
      <w:bookmarkStart w:id="7" w:name="_Ref162377003"/>
      <w:r w:rsidRPr="00361336">
        <w:rPr>
          <w:b/>
          <w:i/>
          <w:iCs/>
        </w:rPr>
        <w:t xml:space="preserve">Proposal </w:t>
      </w:r>
      <w:r w:rsidRPr="00361336">
        <w:rPr>
          <w:b/>
          <w:i/>
          <w:iCs/>
        </w:rPr>
        <w:fldChar w:fldCharType="begin"/>
      </w:r>
      <w:r w:rsidRPr="00361336">
        <w:rPr>
          <w:b/>
          <w:i/>
          <w:iCs/>
        </w:rPr>
        <w:instrText xml:space="preserve"> SEQ Proposal \* ARABIC </w:instrText>
      </w:r>
      <w:r w:rsidRPr="00361336">
        <w:rPr>
          <w:b/>
          <w:i/>
          <w:iCs/>
        </w:rPr>
        <w:fldChar w:fldCharType="separate"/>
      </w:r>
      <w:r w:rsidR="00AC4D62">
        <w:rPr>
          <w:b/>
          <w:i/>
          <w:iCs/>
          <w:noProof/>
        </w:rPr>
        <w:t>2</w:t>
      </w:r>
      <w:r w:rsidRPr="00361336">
        <w:rPr>
          <w:b/>
          <w:i/>
          <w:iCs/>
        </w:rPr>
        <w:fldChar w:fldCharType="end"/>
      </w:r>
      <w:r w:rsidRPr="0027766F">
        <w:rPr>
          <w:b/>
          <w:i/>
          <w:iCs/>
        </w:rPr>
        <w:t>:</w:t>
      </w:r>
      <w:r w:rsidR="00B87E9F" w:rsidRPr="0027766F">
        <w:rPr>
          <w:rFonts w:hint="eastAsia"/>
          <w:i/>
          <w:iCs/>
        </w:rPr>
        <w:t xml:space="preserve"> </w:t>
      </w:r>
      <w:r w:rsidR="00B87E9F" w:rsidRPr="0027766F">
        <w:rPr>
          <w:i/>
          <w:iCs/>
        </w:rPr>
        <w:t>For the configuration of DL PRS and/or UL SRS</w:t>
      </w:r>
      <w:r w:rsidR="000F5234" w:rsidRPr="0027766F">
        <w:rPr>
          <w:i/>
          <w:iCs/>
        </w:rPr>
        <w:t xml:space="preserve"> for AI/ML based positioning</w:t>
      </w:r>
      <w:r w:rsidR="00B87E9F" w:rsidRPr="0027766F">
        <w:rPr>
          <w:i/>
          <w:iCs/>
        </w:rPr>
        <w:t>, the following options can be considered:</w:t>
      </w:r>
      <w:bookmarkEnd w:id="7"/>
    </w:p>
    <w:p w14:paraId="3493B3C8" w14:textId="6D5F62B7" w:rsidR="000F5234" w:rsidRPr="0027766F" w:rsidRDefault="000F5234" w:rsidP="00F337D7">
      <w:pPr>
        <w:pStyle w:val="ZTE-Proposal-20210505"/>
        <w:numPr>
          <w:ilvl w:val="0"/>
          <w:numId w:val="32"/>
        </w:numPr>
        <w:adjustRightInd w:val="0"/>
        <w:snapToGrid w:val="0"/>
        <w:spacing w:before="72" w:after="72"/>
        <w:jc w:val="both"/>
        <w:rPr>
          <w:b w:val="0"/>
          <w:lang w:val="en-US" w:eastAsia="zh-CN"/>
        </w:rPr>
      </w:pPr>
      <w:r w:rsidRPr="0027766F">
        <w:rPr>
          <w:b w:val="0"/>
          <w:lang w:val="en-US" w:eastAsia="zh-CN"/>
        </w:rPr>
        <w:t>Option 1</w:t>
      </w:r>
      <w:r w:rsidR="00231145" w:rsidRPr="0027766F">
        <w:rPr>
          <w:b w:val="0"/>
          <w:lang w:val="en-US" w:eastAsia="zh-CN"/>
        </w:rPr>
        <w:t xml:space="preserve">: AI/ML based positioning uses the same </w:t>
      </w:r>
      <w:r w:rsidR="00DE3308" w:rsidRPr="0027766F">
        <w:rPr>
          <w:b w:val="0"/>
          <w:lang w:val="en-US" w:eastAsia="zh-CN"/>
        </w:rPr>
        <w:t xml:space="preserve">DL </w:t>
      </w:r>
      <w:r w:rsidR="00231145" w:rsidRPr="0027766F">
        <w:rPr>
          <w:b w:val="0"/>
          <w:lang w:val="en-US" w:eastAsia="zh-CN"/>
        </w:rPr>
        <w:t>PRS/</w:t>
      </w:r>
      <w:r w:rsidR="00DE3308" w:rsidRPr="0027766F">
        <w:rPr>
          <w:b w:val="0"/>
          <w:lang w:val="en-US" w:eastAsia="zh-CN"/>
        </w:rPr>
        <w:t xml:space="preserve">UL </w:t>
      </w:r>
      <w:r w:rsidR="00231145" w:rsidRPr="0027766F">
        <w:rPr>
          <w:b w:val="0"/>
          <w:lang w:val="en-US" w:eastAsia="zh-CN"/>
        </w:rPr>
        <w:t xml:space="preserve">SRS configuration </w:t>
      </w:r>
      <w:r w:rsidR="00A77B1D">
        <w:rPr>
          <w:b w:val="0"/>
          <w:lang w:val="en-US" w:eastAsia="zh-CN"/>
        </w:rPr>
        <w:t>as</w:t>
      </w:r>
      <w:r w:rsidR="00231145" w:rsidRPr="0027766F">
        <w:rPr>
          <w:b w:val="0"/>
          <w:lang w:val="en-US" w:eastAsia="zh-CN"/>
        </w:rPr>
        <w:t xml:space="preserve"> current positioning methods.</w:t>
      </w:r>
    </w:p>
    <w:p w14:paraId="1AA85079" w14:textId="5120F349" w:rsidR="00B87E9F" w:rsidRDefault="000F5234" w:rsidP="00F337D7">
      <w:pPr>
        <w:pStyle w:val="ZTE-Proposal-20210505"/>
        <w:numPr>
          <w:ilvl w:val="0"/>
          <w:numId w:val="32"/>
        </w:numPr>
        <w:adjustRightInd w:val="0"/>
        <w:snapToGrid w:val="0"/>
        <w:spacing w:before="72" w:after="72"/>
        <w:jc w:val="both"/>
        <w:rPr>
          <w:b w:val="0"/>
          <w:lang w:val="en-US" w:eastAsia="zh-CN"/>
        </w:rPr>
      </w:pPr>
      <w:r w:rsidRPr="0027766F">
        <w:rPr>
          <w:b w:val="0"/>
          <w:lang w:val="en-US" w:eastAsia="zh-CN"/>
        </w:rPr>
        <w:t>Option 2:</w:t>
      </w:r>
      <w:r w:rsidR="00231145" w:rsidRPr="0027766F">
        <w:rPr>
          <w:b w:val="0"/>
          <w:lang w:val="en-US" w:eastAsia="zh-CN"/>
        </w:rPr>
        <w:t xml:space="preserve"> AI/ML based positioning uses </w:t>
      </w:r>
      <w:r w:rsidR="001F0D5E" w:rsidRPr="0027766F">
        <w:rPr>
          <w:b w:val="0"/>
          <w:lang w:val="en-US" w:eastAsia="zh-CN"/>
        </w:rPr>
        <w:t>separate</w:t>
      </w:r>
      <w:r w:rsidR="00231145" w:rsidRPr="0027766F">
        <w:rPr>
          <w:b w:val="0"/>
          <w:lang w:val="en-US" w:eastAsia="zh-CN"/>
        </w:rPr>
        <w:t xml:space="preserve"> </w:t>
      </w:r>
      <w:r w:rsidR="00DE3308" w:rsidRPr="0027766F">
        <w:rPr>
          <w:b w:val="0"/>
          <w:lang w:val="en-US" w:eastAsia="zh-CN"/>
        </w:rPr>
        <w:t xml:space="preserve">DL </w:t>
      </w:r>
      <w:r w:rsidR="00231145" w:rsidRPr="0027766F">
        <w:rPr>
          <w:b w:val="0"/>
          <w:lang w:val="en-US" w:eastAsia="zh-CN"/>
        </w:rPr>
        <w:t>PRS/</w:t>
      </w:r>
      <w:r w:rsidR="00DE3308" w:rsidRPr="0027766F">
        <w:rPr>
          <w:b w:val="0"/>
          <w:lang w:val="en-US" w:eastAsia="zh-CN"/>
        </w:rPr>
        <w:t xml:space="preserve">UL </w:t>
      </w:r>
      <w:r w:rsidR="00231145" w:rsidRPr="0027766F">
        <w:rPr>
          <w:b w:val="0"/>
          <w:lang w:val="en-US" w:eastAsia="zh-CN"/>
        </w:rPr>
        <w:t>SRS configuration</w:t>
      </w:r>
      <w:r w:rsidR="008310FD" w:rsidRPr="0027766F">
        <w:rPr>
          <w:b w:val="0"/>
          <w:lang w:val="en-US" w:eastAsia="zh-CN"/>
        </w:rPr>
        <w:t>s</w:t>
      </w:r>
      <w:r w:rsidR="00231145" w:rsidRPr="0027766F">
        <w:rPr>
          <w:b w:val="0"/>
          <w:lang w:val="en-US" w:eastAsia="zh-CN"/>
        </w:rPr>
        <w:t xml:space="preserve"> </w:t>
      </w:r>
      <w:r w:rsidR="00A77B1D">
        <w:rPr>
          <w:b w:val="0"/>
          <w:lang w:val="en-US" w:eastAsia="zh-CN"/>
        </w:rPr>
        <w:t>as</w:t>
      </w:r>
      <w:r w:rsidR="00231145" w:rsidRPr="0027766F">
        <w:rPr>
          <w:b w:val="0"/>
          <w:lang w:val="en-US" w:eastAsia="zh-CN"/>
        </w:rPr>
        <w:t xml:space="preserve"> current positioning methods. </w:t>
      </w:r>
    </w:p>
    <w:p w14:paraId="7822286F" w14:textId="77777777" w:rsidR="00930E42" w:rsidRPr="0027766F" w:rsidRDefault="00930E42" w:rsidP="00930E42">
      <w:pPr>
        <w:pStyle w:val="ZTE-Proposal-20210505"/>
        <w:numPr>
          <w:ilvl w:val="0"/>
          <w:numId w:val="0"/>
        </w:numPr>
        <w:adjustRightInd w:val="0"/>
        <w:snapToGrid w:val="0"/>
        <w:spacing w:before="72" w:after="72"/>
        <w:ind w:left="1140"/>
        <w:jc w:val="both"/>
        <w:rPr>
          <w:b w:val="0"/>
          <w:lang w:val="en-US" w:eastAsia="zh-CN"/>
        </w:rPr>
      </w:pPr>
    </w:p>
    <w:p w14:paraId="68AB6846" w14:textId="77777777" w:rsidR="00F207DC" w:rsidRPr="00361336" w:rsidRDefault="00DA2BDB">
      <w:pPr>
        <w:pStyle w:val="2"/>
        <w:rPr>
          <w:lang w:eastAsia="zh-CN"/>
        </w:rPr>
      </w:pPr>
      <w:r w:rsidRPr="00361336">
        <w:rPr>
          <w:rFonts w:hint="eastAsia"/>
          <w:lang w:val="en-US" w:eastAsia="zh-CN"/>
        </w:rPr>
        <w:t>Data collection procedure</w:t>
      </w:r>
    </w:p>
    <w:p w14:paraId="12CC37ED" w14:textId="74B3F46D" w:rsidR="00F207DC" w:rsidRDefault="00DA2BDB" w:rsidP="002C42DD">
      <w:pPr>
        <w:snapToGrid w:val="0"/>
        <w:spacing w:beforeLines="30" w:before="72" w:afterLines="30" w:after="72" w:line="288" w:lineRule="auto"/>
        <w:rPr>
          <w:lang w:val="en-US" w:eastAsia="zh-CN"/>
        </w:rPr>
      </w:pPr>
      <w:r>
        <w:rPr>
          <w:rFonts w:hint="eastAsia"/>
          <w:lang w:val="en-US" w:eastAsia="zh-CN"/>
        </w:rPr>
        <w:t>Data collection refers to a process of collecting data by the network nodes, management entity, or UE for the purpose of AI/ML model training, data analytics</w:t>
      </w:r>
      <w:r w:rsidR="007237A3">
        <w:rPr>
          <w:lang w:val="en-US" w:eastAsia="zh-CN"/>
        </w:rPr>
        <w:t>,</w:t>
      </w:r>
      <w:r>
        <w:rPr>
          <w:rFonts w:hint="eastAsia"/>
          <w:lang w:val="en-US" w:eastAsia="zh-CN"/>
        </w:rPr>
        <w:t xml:space="preserve"> and inference. For AI/ML positioning, the following characteristics are captured in TR 38.843 for data collection:</w:t>
      </w:r>
    </w:p>
    <w:tbl>
      <w:tblPr>
        <w:tblStyle w:val="afd"/>
        <w:tblW w:w="0" w:type="auto"/>
        <w:tblLook w:val="04A0" w:firstRow="1" w:lastRow="0" w:firstColumn="1" w:lastColumn="0" w:noHBand="0" w:noVBand="1"/>
      </w:tblPr>
      <w:tblGrid>
        <w:gridCol w:w="9629"/>
      </w:tblGrid>
      <w:tr w:rsidR="00F207DC" w14:paraId="26B569C0" w14:textId="77777777">
        <w:tc>
          <w:tcPr>
            <w:tcW w:w="9629" w:type="dxa"/>
          </w:tcPr>
          <w:p w14:paraId="3F8A2F0D" w14:textId="77777777" w:rsidR="00F207DC" w:rsidRPr="0043752B" w:rsidRDefault="00DA2BDB" w:rsidP="00B7520F">
            <w:pPr>
              <w:snapToGrid w:val="0"/>
              <w:spacing w:before="0" w:after="0" w:line="240" w:lineRule="auto"/>
              <w:rPr>
                <w:lang w:eastAsia="zh-CN"/>
              </w:rPr>
            </w:pPr>
            <w:r w:rsidRPr="0043752B">
              <w:rPr>
                <w:lang w:eastAsia="zh-CN"/>
              </w:rPr>
              <w:t>Regarding data collection for AI/ML based positioning, at least the following information of data with potential specification impact are identified.</w:t>
            </w:r>
          </w:p>
          <w:p w14:paraId="333BE927" w14:textId="77777777" w:rsidR="00F207DC" w:rsidRPr="0043752B" w:rsidRDefault="00DA2BDB" w:rsidP="00AB3CD2">
            <w:pPr>
              <w:pStyle w:val="aff5"/>
              <w:numPr>
                <w:ilvl w:val="0"/>
                <w:numId w:val="19"/>
              </w:numPr>
              <w:snapToGrid w:val="0"/>
              <w:spacing w:before="0" w:after="0" w:line="240" w:lineRule="auto"/>
              <w:rPr>
                <w:lang w:eastAsia="zh-CN"/>
              </w:rPr>
            </w:pPr>
            <w:r w:rsidRPr="0043752B">
              <w:rPr>
                <w:lang w:eastAsia="zh-CN"/>
              </w:rPr>
              <w:t>Ground truth label</w:t>
            </w:r>
          </w:p>
          <w:p w14:paraId="1C6C586F"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Report from the label data generation entity</w:t>
            </w:r>
          </w:p>
          <w:p w14:paraId="038956F2" w14:textId="77777777" w:rsidR="00F207DC" w:rsidRPr="0043752B" w:rsidRDefault="00DA2BDB" w:rsidP="00AB3CD2">
            <w:pPr>
              <w:pStyle w:val="aff5"/>
              <w:numPr>
                <w:ilvl w:val="0"/>
                <w:numId w:val="19"/>
              </w:numPr>
              <w:snapToGrid w:val="0"/>
              <w:spacing w:before="0" w:after="0" w:line="240" w:lineRule="auto"/>
              <w:rPr>
                <w:lang w:eastAsia="zh-CN"/>
              </w:rPr>
            </w:pPr>
            <w:r w:rsidRPr="0043752B">
              <w:rPr>
                <w:lang w:eastAsia="zh-CN"/>
              </w:rPr>
              <w:t>Measurement (corresponding to model input)</w:t>
            </w:r>
          </w:p>
          <w:p w14:paraId="46D9335E"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Report from the measurement data generation entity</w:t>
            </w:r>
          </w:p>
          <w:p w14:paraId="1594727F" w14:textId="77777777" w:rsidR="00F207DC" w:rsidRPr="0043752B" w:rsidRDefault="00DA2BDB" w:rsidP="00AB3CD2">
            <w:pPr>
              <w:pStyle w:val="aff5"/>
              <w:numPr>
                <w:ilvl w:val="0"/>
                <w:numId w:val="19"/>
              </w:numPr>
              <w:snapToGrid w:val="0"/>
              <w:spacing w:before="0" w:after="0" w:line="240" w:lineRule="auto"/>
              <w:rPr>
                <w:lang w:eastAsia="zh-CN"/>
              </w:rPr>
            </w:pPr>
            <w:r w:rsidRPr="0043752B">
              <w:rPr>
                <w:lang w:eastAsia="zh-CN"/>
              </w:rPr>
              <w:t>Quality indicator</w:t>
            </w:r>
          </w:p>
          <w:p w14:paraId="7AF92157"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 xml:space="preserve">For and/or associated with ground truth label and/or measurement </w:t>
            </w:r>
          </w:p>
          <w:p w14:paraId="4280F114"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Report from the label and/or the measurement data generation entity and/or as request from a different (e.g., data collection, etc.) entity</w:t>
            </w:r>
          </w:p>
          <w:p w14:paraId="67AD6A73" w14:textId="77777777" w:rsidR="00F207DC" w:rsidRPr="0043752B" w:rsidRDefault="00DA2BDB" w:rsidP="00AB3CD2">
            <w:pPr>
              <w:pStyle w:val="aff5"/>
              <w:numPr>
                <w:ilvl w:val="0"/>
                <w:numId w:val="19"/>
              </w:numPr>
              <w:snapToGrid w:val="0"/>
              <w:spacing w:before="0" w:after="0" w:line="240" w:lineRule="auto"/>
              <w:rPr>
                <w:lang w:eastAsia="zh-CN"/>
              </w:rPr>
            </w:pPr>
            <w:r w:rsidRPr="0043752B">
              <w:rPr>
                <w:lang w:eastAsia="zh-CN"/>
              </w:rPr>
              <w:t>RS configuration(s)</w:t>
            </w:r>
          </w:p>
          <w:p w14:paraId="02D9A3FC"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At least for deriving measurement</w:t>
            </w:r>
          </w:p>
          <w:p w14:paraId="7274A4BB"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Request from data generation entity (UE/PRU/TRP) to LMF and/or as LMF assistance signaling to UE/PRU/TRP</w:t>
            </w:r>
          </w:p>
          <w:p w14:paraId="7FE07DE3"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lastRenderedPageBreak/>
              <w:t>Note 1: there may not be any enhancements on top of existing RS configuration(s) or any new RS configuration(s) for positioning measurement</w:t>
            </w:r>
          </w:p>
          <w:p w14:paraId="624A6A38" w14:textId="77777777" w:rsidR="00F207DC" w:rsidRPr="0043752B" w:rsidRDefault="00DA2BDB" w:rsidP="00AB3CD2">
            <w:pPr>
              <w:pStyle w:val="aff5"/>
              <w:numPr>
                <w:ilvl w:val="0"/>
                <w:numId w:val="19"/>
              </w:numPr>
              <w:snapToGrid w:val="0"/>
              <w:spacing w:before="0" w:after="0" w:line="240" w:lineRule="auto"/>
              <w:rPr>
                <w:lang w:eastAsia="zh-CN"/>
              </w:rPr>
            </w:pPr>
            <w:r w:rsidRPr="0043752B">
              <w:rPr>
                <w:lang w:eastAsia="zh-CN"/>
              </w:rPr>
              <w:t>Time stamp</w:t>
            </w:r>
          </w:p>
          <w:p w14:paraId="5BD9D0D1"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 xml:space="preserve">At least for and/or associated with collected data </w:t>
            </w:r>
          </w:p>
          <w:p w14:paraId="4E2CC009" w14:textId="77777777" w:rsidR="00F207DC" w:rsidRPr="0043752B" w:rsidRDefault="00DA2BDB" w:rsidP="00AB3CD2">
            <w:pPr>
              <w:pStyle w:val="aff5"/>
              <w:numPr>
                <w:ilvl w:val="2"/>
                <w:numId w:val="19"/>
              </w:numPr>
              <w:snapToGrid w:val="0"/>
              <w:spacing w:before="0" w:after="0" w:line="240" w:lineRule="auto"/>
              <w:rPr>
                <w:lang w:eastAsia="zh-CN"/>
              </w:rPr>
            </w:pPr>
            <w:r w:rsidRPr="0043752B">
              <w:rPr>
                <w:lang w:eastAsia="zh-CN"/>
              </w:rPr>
              <w:t>Separate time stamp for measurement and ground truth label, when measurement and ground truth label are generated by different entities</w:t>
            </w:r>
          </w:p>
          <w:p w14:paraId="25CFF881"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Report from data generation entity together with collected data and/or as LMF assistance signaling</w:t>
            </w:r>
          </w:p>
          <w:p w14:paraId="367D4188" w14:textId="77777777" w:rsidR="00F207DC" w:rsidRPr="0043752B" w:rsidRDefault="00DA2BDB" w:rsidP="00AB3CD2">
            <w:pPr>
              <w:pStyle w:val="aff5"/>
              <w:numPr>
                <w:ilvl w:val="1"/>
                <w:numId w:val="19"/>
              </w:numPr>
              <w:snapToGrid w:val="0"/>
              <w:spacing w:before="0" w:after="0" w:line="240" w:lineRule="auto"/>
              <w:rPr>
                <w:lang w:eastAsia="zh-CN"/>
              </w:rPr>
            </w:pPr>
            <w:r w:rsidRPr="0043752B">
              <w:rPr>
                <w:lang w:eastAsia="zh-CN"/>
              </w:rPr>
              <w:t>Note 2: there may not be any enhancements on top of time stamp in existing positioning measurement report or any new time stamp report for positioning measurement</w:t>
            </w:r>
          </w:p>
          <w:p w14:paraId="7E47E1FC" w14:textId="77777777" w:rsidR="00F207DC" w:rsidRDefault="00DA2BDB" w:rsidP="00AB3CD2">
            <w:pPr>
              <w:pStyle w:val="aff5"/>
              <w:numPr>
                <w:ilvl w:val="1"/>
                <w:numId w:val="19"/>
              </w:numPr>
              <w:snapToGrid w:val="0"/>
              <w:spacing w:before="0" w:after="0" w:line="240" w:lineRule="auto"/>
              <w:rPr>
                <w:rFonts w:ascii="New York" w:hAnsi="New York"/>
                <w:bCs/>
              </w:rPr>
            </w:pPr>
            <w:r w:rsidRPr="0043752B">
              <w:rPr>
                <w:lang w:eastAsia="zh-CN"/>
              </w:rPr>
              <w:t>Note 3: whether and how the above information can be applied to different aspects of AI/ML LCM (e.g., training, updating, monitoring, etc.) can be discussed</w:t>
            </w:r>
          </w:p>
        </w:tc>
      </w:tr>
    </w:tbl>
    <w:p w14:paraId="18A69F21" w14:textId="3B62B742" w:rsidR="00F207DC" w:rsidRDefault="00C4725B">
      <w:pPr>
        <w:spacing w:beforeLines="30" w:before="72" w:afterLines="30" w:after="72" w:line="288" w:lineRule="auto"/>
        <w:rPr>
          <w:lang w:val="en-US" w:eastAsia="zh-CN"/>
        </w:rPr>
      </w:pPr>
      <w:r w:rsidRPr="00C4725B">
        <w:rPr>
          <w:lang w:val="en-US" w:eastAsia="zh-CN"/>
        </w:rPr>
        <w:lastRenderedPageBreak/>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Pr>
          <w:rFonts w:hint="eastAsia"/>
          <w:lang w:val="en-US" w:eastAsia="zh-CN"/>
        </w:rPr>
        <w:t xml:space="preserve">(refer to </w:t>
      </w:r>
      <w:r w:rsidR="00DA2BDB">
        <w:rPr>
          <w:rFonts w:hint="eastAsia"/>
          <w:lang w:val="en-US" w:eastAsia="zh-CN"/>
        </w:rPr>
        <w:fldChar w:fldCharType="begin"/>
      </w:r>
      <w:r w:rsidR="00DA2BDB">
        <w:rPr>
          <w:rFonts w:hint="eastAsia"/>
          <w:lang w:val="en-US" w:eastAsia="zh-CN"/>
        </w:rPr>
        <w:instrText xml:space="preserve"> REF _Ref30023 \h </w:instrText>
      </w:r>
      <w:r w:rsidR="00DA2BDB">
        <w:rPr>
          <w:rFonts w:hint="eastAsia"/>
          <w:lang w:val="en-US" w:eastAsia="zh-CN"/>
        </w:rPr>
      </w:r>
      <w:r w:rsidR="00DA2BDB">
        <w:rPr>
          <w:rFonts w:hint="eastAsia"/>
          <w:lang w:val="en-US" w:eastAsia="zh-CN"/>
        </w:rPr>
        <w:fldChar w:fldCharType="separate"/>
      </w:r>
      <w:r w:rsidR="00AC4D62" w:rsidRPr="00855040">
        <w:rPr>
          <w:lang w:val="en-US" w:eastAsia="zh-CN"/>
        </w:rPr>
        <w:t xml:space="preserve">Figure </w:t>
      </w:r>
      <w:r w:rsidR="00AC4D62">
        <w:rPr>
          <w:noProof/>
          <w:lang w:val="en-US" w:eastAsia="zh-CN"/>
        </w:rPr>
        <w:t>1</w:t>
      </w:r>
      <w:r w:rsidR="00DA2BDB">
        <w:rPr>
          <w:rFonts w:hint="eastAsia"/>
          <w:lang w:val="en-US" w:eastAsia="zh-CN"/>
        </w:rPr>
        <w:fldChar w:fldCharType="end"/>
      </w:r>
      <w:r w:rsidR="00DA2BDB">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3F3313" w14:paraId="3BFF3716" w14:textId="77777777" w:rsidTr="003F3313">
        <w:tc>
          <w:tcPr>
            <w:tcW w:w="4814" w:type="dxa"/>
            <w:vAlign w:val="center"/>
          </w:tcPr>
          <w:p w14:paraId="126975F0" w14:textId="77777777" w:rsidR="003F3313" w:rsidRPr="00B7520F" w:rsidRDefault="003F3313" w:rsidP="00F337D7">
            <w:pPr>
              <w:pStyle w:val="aff5"/>
              <w:numPr>
                <w:ilvl w:val="0"/>
                <w:numId w:val="31"/>
              </w:numPr>
              <w:snapToGrid w:val="0"/>
              <w:spacing w:beforeLines="30" w:before="72" w:afterLines="30" w:after="72" w:line="288" w:lineRule="auto"/>
              <w:rPr>
                <w:lang w:val="en-US" w:eastAsia="zh-CN"/>
              </w:rPr>
            </w:pPr>
            <w:r w:rsidRPr="00B7520F">
              <w:rPr>
                <w:rFonts w:hint="eastAsia"/>
                <w:lang w:val="en-US" w:eastAsia="zh-CN"/>
              </w:rPr>
              <w:t>Step1: Data collection node indicates the requirement for data collection</w:t>
            </w:r>
          </w:p>
          <w:p w14:paraId="72DE3D45" w14:textId="77777777" w:rsidR="003F3313" w:rsidRPr="00B7520F" w:rsidRDefault="003F3313" w:rsidP="00F337D7">
            <w:pPr>
              <w:pStyle w:val="aff5"/>
              <w:numPr>
                <w:ilvl w:val="0"/>
                <w:numId w:val="31"/>
              </w:numPr>
              <w:snapToGrid w:val="0"/>
              <w:spacing w:beforeLines="30" w:before="72" w:afterLines="30" w:after="72" w:line="288" w:lineRule="auto"/>
              <w:rPr>
                <w:lang w:val="en-US" w:eastAsia="zh-CN"/>
              </w:rPr>
            </w:pPr>
            <w:r w:rsidRPr="00B7520F">
              <w:rPr>
                <w:rFonts w:hint="eastAsia"/>
                <w:lang w:val="en-US" w:eastAsia="zh-CN"/>
              </w:rPr>
              <w:t>Step2 (UE/PRU/gNB</w:t>
            </w:r>
            <w:r w:rsidRPr="00B7520F">
              <w:rPr>
                <w:lang w:val="en-US" w:eastAsia="zh-CN"/>
              </w:rPr>
              <w:t>’</w:t>
            </w:r>
            <w:r w:rsidRPr="00B7520F">
              <w:rPr>
                <w:rFonts w:hint="eastAsia"/>
                <w:lang w:val="en-US" w:eastAsia="zh-CN"/>
              </w:rPr>
              <w:t>s behavior): Data generation node generates data based on the configured requirement</w:t>
            </w:r>
          </w:p>
          <w:p w14:paraId="52E16C0A" w14:textId="77777777" w:rsidR="003F3313" w:rsidRPr="00B7520F" w:rsidRDefault="003F3313" w:rsidP="00F337D7">
            <w:pPr>
              <w:pStyle w:val="aff5"/>
              <w:numPr>
                <w:ilvl w:val="0"/>
                <w:numId w:val="31"/>
              </w:numPr>
              <w:snapToGrid w:val="0"/>
              <w:spacing w:beforeLines="30" w:before="72" w:afterLines="30" w:after="72" w:line="288" w:lineRule="auto"/>
              <w:rPr>
                <w:lang w:val="en-US" w:eastAsia="zh-CN"/>
              </w:rPr>
            </w:pPr>
            <w:r w:rsidRPr="00B7520F">
              <w:rPr>
                <w:rFonts w:hint="eastAsia"/>
                <w:lang w:val="en-US" w:eastAsia="zh-CN"/>
              </w:rPr>
              <w:t xml:space="preserve">Step3: Data generation node reports the collected data </w:t>
            </w:r>
          </w:p>
          <w:p w14:paraId="4B56E8F4" w14:textId="77777777" w:rsidR="003F3313" w:rsidRDefault="003F3313" w:rsidP="003F3313">
            <w:pPr>
              <w:spacing w:beforeLines="30" w:before="72" w:afterLines="30" w:after="72" w:line="288" w:lineRule="auto"/>
              <w:rPr>
                <w:lang w:val="en-US" w:eastAsia="zh-CN"/>
              </w:rPr>
            </w:pPr>
          </w:p>
        </w:tc>
        <w:tc>
          <w:tcPr>
            <w:tcW w:w="4815" w:type="dxa"/>
            <w:vAlign w:val="center"/>
          </w:tcPr>
          <w:p w14:paraId="10FEA784" w14:textId="77777777" w:rsidR="003F3313" w:rsidRDefault="003F3313" w:rsidP="003F3313">
            <w:pPr>
              <w:pStyle w:val="a0"/>
            </w:pPr>
            <w:r>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3046202" cy="1860848"/>
                          </a:xfrm>
                          <a:prstGeom prst="rect">
                            <a:avLst/>
                          </a:prstGeom>
                          <a:noFill/>
                          <a:ln>
                            <a:noFill/>
                          </a:ln>
                        </pic:spPr>
                      </pic:pic>
                    </a:graphicData>
                  </a:graphic>
                </wp:inline>
              </w:drawing>
            </w:r>
          </w:p>
          <w:p w14:paraId="6033BDA4" w14:textId="7F20E10F" w:rsidR="003F3313" w:rsidRDefault="003F3313" w:rsidP="003F3313">
            <w:pPr>
              <w:snapToGrid w:val="0"/>
              <w:spacing w:beforeLines="30" w:before="72" w:afterLines="30" w:after="72" w:line="288" w:lineRule="auto"/>
              <w:ind w:left="420"/>
              <w:rPr>
                <w:lang w:val="en-US" w:eastAsia="zh-CN"/>
              </w:rPr>
            </w:pPr>
            <w:bookmarkStart w:id="8" w:name="_Ref30023"/>
            <w:r w:rsidRPr="00855040">
              <w:rPr>
                <w:lang w:val="en-US" w:eastAsia="zh-CN"/>
              </w:rPr>
              <w:t xml:space="preserve">Figure </w:t>
            </w:r>
            <w:r w:rsidRPr="00855040">
              <w:rPr>
                <w:lang w:val="en-US" w:eastAsia="zh-CN"/>
              </w:rPr>
              <w:fldChar w:fldCharType="begin"/>
            </w:r>
            <w:r w:rsidRPr="00855040">
              <w:rPr>
                <w:lang w:val="en-US" w:eastAsia="zh-CN"/>
              </w:rPr>
              <w:instrText xml:space="preserve"> SEQ Figure \* ARABIC </w:instrText>
            </w:r>
            <w:r w:rsidRPr="00855040">
              <w:rPr>
                <w:lang w:val="en-US" w:eastAsia="zh-CN"/>
              </w:rPr>
              <w:fldChar w:fldCharType="separate"/>
            </w:r>
            <w:r w:rsidR="00AC4D62">
              <w:rPr>
                <w:noProof/>
                <w:lang w:val="en-US" w:eastAsia="zh-CN"/>
              </w:rPr>
              <w:t>1</w:t>
            </w:r>
            <w:r w:rsidRPr="00855040">
              <w:rPr>
                <w:lang w:val="en-US" w:eastAsia="zh-CN"/>
              </w:rPr>
              <w:fldChar w:fldCharType="end"/>
            </w:r>
            <w:bookmarkEnd w:id="8"/>
            <w:r w:rsidRPr="00855040">
              <w:rPr>
                <w:rFonts w:hint="eastAsia"/>
                <w:lang w:val="en-US" w:eastAsia="zh-CN"/>
              </w:rPr>
              <w:t xml:space="preserve"> Data generation and collection procedure</w:t>
            </w:r>
          </w:p>
        </w:tc>
      </w:tr>
    </w:tbl>
    <w:p w14:paraId="25C29DEA" w14:textId="77777777" w:rsidR="00F207DC" w:rsidRDefault="00DA2BDB">
      <w:pPr>
        <w:spacing w:beforeLines="30" w:before="72" w:afterLines="30" w:after="72" w:line="288" w:lineRule="auto"/>
        <w:rPr>
          <w:lang w:val="en-US" w:eastAsia="zh-CN"/>
        </w:rPr>
      </w:pPr>
      <w:r>
        <w:rPr>
          <w:rFonts w:hint="eastAsia"/>
          <w:lang w:val="en-US" w:eastAsia="zh-CN"/>
        </w:rPr>
        <w:t>TR 38.843 summarized that the positioning accuracy can be affected by several factors (related to data collection):</w:t>
      </w:r>
    </w:p>
    <w:tbl>
      <w:tblPr>
        <w:tblStyle w:val="afd"/>
        <w:tblW w:w="0" w:type="auto"/>
        <w:tblLook w:val="04A0" w:firstRow="1" w:lastRow="0" w:firstColumn="1" w:lastColumn="0" w:noHBand="0" w:noVBand="1"/>
      </w:tblPr>
      <w:tblGrid>
        <w:gridCol w:w="9629"/>
      </w:tblGrid>
      <w:tr w:rsidR="00F207DC" w:rsidRPr="00824BE2" w14:paraId="50532B9D" w14:textId="77777777">
        <w:tc>
          <w:tcPr>
            <w:tcW w:w="9855" w:type="dxa"/>
          </w:tcPr>
          <w:p w14:paraId="3630E8FC" w14:textId="77777777" w:rsidR="00F207DC" w:rsidRPr="00824BE2" w:rsidRDefault="00DA2BDB" w:rsidP="00B7520F">
            <w:pPr>
              <w:snapToGrid w:val="0"/>
              <w:spacing w:before="0" w:after="0" w:line="240" w:lineRule="auto"/>
            </w:pPr>
            <w:r w:rsidRPr="00824BE2">
              <w:t>For AI/ML assisted positioning, the positioning accuracy at model inference is affected by the type of model input. Evaluation results show that if changing model input type while holding other parameters (e.g., N</w:t>
            </w:r>
            <w:r w:rsidRPr="00824BE2">
              <w:rPr>
                <w:vertAlign w:val="subscript"/>
              </w:rPr>
              <w:t>t</w:t>
            </w:r>
            <w:r w:rsidRPr="00824BE2">
              <w:t>, N'</w:t>
            </w:r>
            <w:r w:rsidRPr="00824BE2">
              <w:rPr>
                <w:vertAlign w:val="subscript"/>
              </w:rPr>
              <w:t>t</w:t>
            </w:r>
            <w:r w:rsidRPr="00824BE2">
              <w:t>, N</w:t>
            </w:r>
            <w:r w:rsidRPr="00824BE2">
              <w:rPr>
                <w:vertAlign w:val="subscript"/>
              </w:rPr>
              <w:t>port</w:t>
            </w:r>
            <w:r w:rsidRPr="00824BE2">
              <w:t>, N'</w:t>
            </w:r>
            <w:r w:rsidRPr="00824BE2">
              <w:rPr>
                <w:vertAlign w:val="subscript"/>
              </w:rPr>
              <w:t>TRP</w:t>
            </w:r>
            <w:r w:rsidRPr="00824BE2">
              <w:t xml:space="preserve">) the same, </w:t>
            </w:r>
          </w:p>
          <w:p w14:paraId="0D66D042" w14:textId="77777777" w:rsidR="00F207DC" w:rsidRPr="00824BE2" w:rsidRDefault="00DA2BDB" w:rsidP="00AB3CD2">
            <w:pPr>
              <w:pStyle w:val="aff5"/>
              <w:widowControl w:val="0"/>
              <w:numPr>
                <w:ilvl w:val="0"/>
                <w:numId w:val="20"/>
              </w:numPr>
              <w:snapToGrid w:val="0"/>
              <w:spacing w:before="0" w:after="0" w:line="240" w:lineRule="auto"/>
            </w:pPr>
            <w:r w:rsidRPr="00824BE2">
              <w:t>The positioning error of PDP as model input is 1.17 ~ 1.63 times the positioning error of CIR as model input.</w:t>
            </w:r>
          </w:p>
          <w:p w14:paraId="3C503D1B" w14:textId="77777777" w:rsidR="00F207DC" w:rsidRPr="00824BE2" w:rsidRDefault="00DA2BDB" w:rsidP="00AB3CD2">
            <w:pPr>
              <w:pStyle w:val="aff5"/>
              <w:widowControl w:val="0"/>
              <w:numPr>
                <w:ilvl w:val="0"/>
                <w:numId w:val="20"/>
              </w:numPr>
              <w:snapToGrid w:val="0"/>
              <w:spacing w:before="0" w:after="0" w:line="240" w:lineRule="auto"/>
              <w:rPr>
                <w:lang w:val="en-US" w:eastAsia="zh-CN"/>
              </w:rPr>
            </w:pPr>
            <w:r w:rsidRPr="00824BE2">
              <w:t>The positioning error of DP as model input is 1.33 ~ 2.01 times the positioning error of CIR as model input.</w:t>
            </w:r>
          </w:p>
          <w:p w14:paraId="6D45196F" w14:textId="77777777" w:rsidR="00F207DC" w:rsidRPr="00824BE2" w:rsidRDefault="00DA2BDB" w:rsidP="00B7520F">
            <w:pPr>
              <w:pStyle w:val="aff5"/>
              <w:widowControl w:val="0"/>
              <w:snapToGrid w:val="0"/>
              <w:spacing w:before="0" w:after="0" w:line="240" w:lineRule="auto"/>
              <w:ind w:left="0"/>
              <w:jc w:val="center"/>
              <w:rPr>
                <w:color w:val="C00000"/>
                <w:lang w:val="en-US" w:eastAsia="zh-CN"/>
              </w:rPr>
            </w:pPr>
            <w:r w:rsidRPr="00824BE2">
              <w:rPr>
                <w:color w:val="C00000"/>
                <w:lang w:val="en-US" w:eastAsia="zh-CN"/>
              </w:rPr>
              <w:t>---unrelated part omitted---</w:t>
            </w:r>
          </w:p>
          <w:p w14:paraId="0EEDB55B" w14:textId="77777777" w:rsidR="00F207DC" w:rsidRPr="00824BE2" w:rsidRDefault="00DA2BDB" w:rsidP="00B7520F">
            <w:pPr>
              <w:snapToGrid w:val="0"/>
              <w:spacing w:before="0" w:after="0" w:line="240" w:lineRule="auto"/>
              <w:rPr>
                <w:lang w:val="en-US" w:eastAsia="zh-CN"/>
              </w:rPr>
            </w:pPr>
            <w:r w:rsidRPr="00824BE2">
              <w:t xml:space="preserve">Evaluation shows that direct AI/ML positioning is robust to certain </w:t>
            </w:r>
            <w:r w:rsidRPr="00824BE2">
              <w:rPr>
                <w:i/>
                <w:iCs/>
              </w:rPr>
              <w:t>label error</w:t>
            </w:r>
            <w:r w:rsidRPr="00824BE2">
              <w:t xml:space="preserve"> based on evaluation results of L in the range of (0, 5) meter. The exact range of label error that can be tolerated depends on the positioning accuracy requirement, where tighter positioning accuracy requirement demands smaller label error.</w:t>
            </w:r>
          </w:p>
        </w:tc>
      </w:tr>
    </w:tbl>
    <w:p w14:paraId="21BD11C9" w14:textId="1AC691F3" w:rsidR="00F207DC" w:rsidRDefault="00DA2BDB" w:rsidP="00914A04">
      <w:pPr>
        <w:spacing w:beforeLines="30" w:before="72" w:afterLines="30" w:after="72" w:line="288" w:lineRule="auto"/>
        <w:rPr>
          <w:lang w:val="en-US" w:eastAsia="zh-CN"/>
        </w:rPr>
      </w:pPr>
      <w:r>
        <w:rPr>
          <w:rFonts w:hint="eastAsia"/>
          <w:lang w:val="en-US" w:eastAsia="zh-CN"/>
        </w:rPr>
        <w:t xml:space="preserve">It can be observed that the model input and </w:t>
      </w:r>
      <w:r w:rsidR="00A46C23">
        <w:rPr>
          <w:lang w:val="en-US" w:eastAsia="zh-CN"/>
        </w:rPr>
        <w:t>label</w:t>
      </w:r>
      <w:r>
        <w:rPr>
          <w:rFonts w:hint="eastAsia"/>
          <w:lang w:val="en-US" w:eastAsia="zh-CN"/>
        </w:rPr>
        <w:t xml:space="preserve"> can affect the positioning accuracy at model inference. 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Pr>
          <w:lang w:val="en-US" w:eastAsia="zh-CN"/>
        </w:rPr>
        <w:t xml:space="preserve">requirements </w:t>
      </w:r>
      <w:r>
        <w:rPr>
          <w:rFonts w:hint="eastAsia"/>
          <w:lang w:val="en-US" w:eastAsia="zh-CN"/>
        </w:rPr>
        <w:t xml:space="preserve">during the data collection procedure, wherein the requirements may include data size, type, quality, </w:t>
      </w:r>
      <w:r w:rsidR="00014C6A">
        <w:rPr>
          <w:lang w:val="en-US" w:eastAsia="zh-CN"/>
        </w:rPr>
        <w:t xml:space="preserve">report periodicity, </w:t>
      </w:r>
      <w:r>
        <w:rPr>
          <w:rFonts w:hint="eastAsia"/>
          <w:lang w:val="en-US" w:eastAsia="zh-CN"/>
        </w:rPr>
        <w:t>etc. Therefore, we have the following proposal:</w:t>
      </w:r>
    </w:p>
    <w:p w14:paraId="6D600723" w14:textId="1470277C" w:rsidR="00F207DC" w:rsidRDefault="00DA2BDB" w:rsidP="00914A04">
      <w:pPr>
        <w:pStyle w:val="ZTE-Proposal-20210505"/>
        <w:numPr>
          <w:ilvl w:val="0"/>
          <w:numId w:val="0"/>
        </w:numPr>
        <w:snapToGrid w:val="0"/>
        <w:spacing w:before="72" w:after="72"/>
        <w:jc w:val="both"/>
        <w:rPr>
          <w:b w:val="0"/>
          <w:bCs w:val="0"/>
        </w:rPr>
      </w:pPr>
      <w:bookmarkStart w:id="9" w:name="_Ref20134"/>
      <w:r>
        <w:rPr>
          <w:bCs w:val="0"/>
        </w:rPr>
        <w:t xml:space="preserve">Proposal </w:t>
      </w:r>
      <w:r>
        <w:rPr>
          <w:bCs w:val="0"/>
        </w:rPr>
        <w:fldChar w:fldCharType="begin"/>
      </w:r>
      <w:r>
        <w:rPr>
          <w:bCs w:val="0"/>
        </w:rPr>
        <w:instrText xml:space="preserve"> SEQ Proposal \* ARABIC </w:instrText>
      </w:r>
      <w:r>
        <w:rPr>
          <w:bCs w:val="0"/>
        </w:rPr>
        <w:fldChar w:fldCharType="separate"/>
      </w:r>
      <w:r w:rsidR="00AC4D62">
        <w:rPr>
          <w:bCs w:val="0"/>
          <w:noProof/>
        </w:rPr>
        <w:t>3</w:t>
      </w:r>
      <w:r>
        <w:rPr>
          <w:bCs w:val="0"/>
        </w:rPr>
        <w:fldChar w:fldCharType="end"/>
      </w:r>
      <w:r>
        <w:rPr>
          <w:rFonts w:hint="eastAsia"/>
          <w:bCs w:val="0"/>
          <w:lang w:val="en-US" w:eastAsia="zh-CN"/>
        </w:rPr>
        <w:t>:</w:t>
      </w:r>
      <w:r>
        <w:rPr>
          <w:rFonts w:hint="eastAsia"/>
          <w:b w:val="0"/>
          <w:bCs w:val="0"/>
          <w:lang w:val="en-US" w:eastAsia="zh-CN"/>
        </w:rPr>
        <w:t xml:space="preserve"> For AI/ML positioning, different data collection requirements can be configured by the data collection node</w:t>
      </w:r>
      <w:r>
        <w:rPr>
          <w:b w:val="0"/>
          <w:bCs w:val="0"/>
        </w:rPr>
        <w:t>.</w:t>
      </w:r>
      <w:bookmarkEnd w:id="9"/>
    </w:p>
    <w:p w14:paraId="17FEAF9F" w14:textId="743E7C14" w:rsidR="00F207DC" w:rsidRDefault="00DA2BDB" w:rsidP="00F337D7">
      <w:pPr>
        <w:pStyle w:val="aff5"/>
        <w:numPr>
          <w:ilvl w:val="0"/>
          <w:numId w:val="30"/>
        </w:numPr>
        <w:snapToGrid w:val="0"/>
        <w:spacing w:beforeLines="30" w:before="72" w:afterLines="30" w:after="72" w:line="288" w:lineRule="auto"/>
        <w:rPr>
          <w:i/>
          <w:lang w:val="en-US" w:eastAsia="zh-CN"/>
        </w:rPr>
      </w:pPr>
      <w:r w:rsidRPr="0099206C">
        <w:rPr>
          <w:rFonts w:hint="eastAsia"/>
          <w:i/>
          <w:lang w:val="en-US" w:eastAsia="zh-CN"/>
        </w:rPr>
        <w:t>The detailed data collection requirements can be further studied, for example, data size, type, quality,</w:t>
      </w:r>
      <w:r w:rsidR="00A46C23" w:rsidRPr="0099206C">
        <w:rPr>
          <w:i/>
          <w:lang w:val="en-US" w:eastAsia="zh-CN"/>
        </w:rPr>
        <w:t xml:space="preserve"> </w:t>
      </w:r>
      <w:r w:rsidR="00014C6A" w:rsidRPr="0099206C">
        <w:rPr>
          <w:i/>
          <w:lang w:val="en-US" w:eastAsia="zh-CN"/>
        </w:rPr>
        <w:t xml:space="preserve">report </w:t>
      </w:r>
      <w:r w:rsidR="00A46C23" w:rsidRPr="0099206C">
        <w:rPr>
          <w:i/>
          <w:lang w:val="en-US" w:eastAsia="zh-CN"/>
        </w:rPr>
        <w:t>periodicity,</w:t>
      </w:r>
      <w:r w:rsidRPr="0099206C">
        <w:rPr>
          <w:rFonts w:hint="eastAsia"/>
          <w:i/>
          <w:lang w:val="en-US" w:eastAsia="zh-CN"/>
        </w:rPr>
        <w:t xml:space="preserve"> etc.</w:t>
      </w:r>
    </w:p>
    <w:p w14:paraId="1C2AEEFF" w14:textId="77777777" w:rsidR="00B27B60" w:rsidRPr="0099206C" w:rsidRDefault="00B27B60" w:rsidP="00B27B60">
      <w:pPr>
        <w:pStyle w:val="aff5"/>
        <w:snapToGrid w:val="0"/>
        <w:spacing w:beforeLines="30" w:before="72" w:afterLines="30" w:after="72" w:line="288" w:lineRule="auto"/>
        <w:ind w:left="840"/>
        <w:rPr>
          <w:i/>
          <w:lang w:val="en-US" w:eastAsia="zh-CN"/>
        </w:rPr>
      </w:pPr>
    </w:p>
    <w:p w14:paraId="20A41B70" w14:textId="77777777" w:rsidR="00F207DC" w:rsidRDefault="00DA2BDB">
      <w:pPr>
        <w:pStyle w:val="2"/>
        <w:rPr>
          <w:lang w:eastAsia="zh-CN"/>
        </w:rPr>
      </w:pPr>
      <w:r>
        <w:rPr>
          <w:rFonts w:hint="eastAsia"/>
          <w:lang w:val="en-US" w:eastAsia="zh-CN"/>
        </w:rPr>
        <w:t xml:space="preserve">Model input </w:t>
      </w:r>
    </w:p>
    <w:p w14:paraId="52BD65C3" w14:textId="777B8946" w:rsidR="00F207DC" w:rsidRDefault="00DA2BDB">
      <w:pPr>
        <w:spacing w:beforeLines="30" w:before="72" w:afterLines="30" w:after="72" w:line="288" w:lineRule="auto"/>
        <w:rPr>
          <w:lang w:val="en-US" w:eastAsia="zh-CN"/>
        </w:rPr>
      </w:pPr>
      <w:r>
        <w:rPr>
          <w:rFonts w:hint="eastAsia"/>
          <w:lang w:val="en-US" w:eastAsia="zh-CN"/>
        </w:rPr>
        <w:t xml:space="preserve">The model input and output for different AI/ML positioning models </w:t>
      </w:r>
      <w:r w:rsidR="00C14DED">
        <w:rPr>
          <w:lang w:val="en-US" w:eastAsia="zh-CN"/>
        </w:rPr>
        <w:t xml:space="preserve">included in TR 38.843 </w:t>
      </w:r>
      <w:r>
        <w:rPr>
          <w:rFonts w:hint="eastAsia"/>
          <w:lang w:val="en-US" w:eastAsia="zh-CN"/>
        </w:rPr>
        <w:t xml:space="preserve">are listed in </w:t>
      </w:r>
      <w:r>
        <w:rPr>
          <w:rFonts w:hint="eastAsia"/>
          <w:lang w:val="en-US" w:eastAsia="zh-CN"/>
        </w:rPr>
        <w:fldChar w:fldCharType="begin"/>
      </w:r>
      <w:r>
        <w:rPr>
          <w:rFonts w:hint="eastAsia"/>
          <w:lang w:val="en-US" w:eastAsia="zh-CN"/>
        </w:rPr>
        <w:instrText xml:space="preserve"> REF _Ref31227 \h </w:instrText>
      </w:r>
      <w:r w:rsidR="00855040">
        <w:rPr>
          <w:lang w:val="en-US" w:eastAsia="zh-CN"/>
        </w:rPr>
        <w:instrText xml:space="preserve"> \* MERGEFORMAT </w:instrText>
      </w:r>
      <w:r>
        <w:rPr>
          <w:rFonts w:hint="eastAsia"/>
          <w:lang w:val="en-US" w:eastAsia="zh-CN"/>
        </w:rPr>
      </w:r>
      <w:r>
        <w:rPr>
          <w:rFonts w:hint="eastAsia"/>
          <w:lang w:val="en-US" w:eastAsia="zh-CN"/>
        </w:rPr>
        <w:fldChar w:fldCharType="separate"/>
      </w:r>
      <w:r w:rsidR="00AC4D62" w:rsidRPr="00855040">
        <w:rPr>
          <w:lang w:val="en-US" w:eastAsia="zh-CN"/>
        </w:rPr>
        <w:t xml:space="preserve">Table </w:t>
      </w:r>
      <w:r w:rsidR="00AC4D62">
        <w:rPr>
          <w:lang w:val="en-US" w:eastAsia="zh-CN"/>
        </w:rPr>
        <w:t>3</w:t>
      </w:r>
      <w:r>
        <w:rPr>
          <w:rFonts w:hint="eastAsia"/>
          <w:lang w:val="en-US" w:eastAsia="zh-CN"/>
        </w:rPr>
        <w:fldChar w:fldCharType="end"/>
      </w:r>
      <w:r>
        <w:rPr>
          <w:rFonts w:hint="eastAsia"/>
          <w:lang w:val="en-US" w:eastAsia="zh-CN"/>
        </w:rPr>
        <w:t>.</w:t>
      </w:r>
    </w:p>
    <w:p w14:paraId="46F5CE05" w14:textId="7B929E09" w:rsidR="00F207DC" w:rsidRDefault="00DA2BDB" w:rsidP="00855040">
      <w:pPr>
        <w:spacing w:beforeLines="30" w:before="72" w:afterLines="30" w:after="72" w:line="288" w:lineRule="auto"/>
        <w:jc w:val="center"/>
        <w:rPr>
          <w:lang w:val="en-US" w:eastAsia="zh-CN"/>
        </w:rPr>
      </w:pPr>
      <w:bookmarkStart w:id="10" w:name="_Ref31227"/>
      <w:r w:rsidRPr="00855040">
        <w:rPr>
          <w:lang w:val="en-US" w:eastAsia="zh-CN"/>
        </w:rPr>
        <w:t xml:space="preserve">Table </w:t>
      </w:r>
      <w:r w:rsidRPr="00855040">
        <w:rPr>
          <w:lang w:val="en-US" w:eastAsia="zh-CN"/>
        </w:rPr>
        <w:fldChar w:fldCharType="begin"/>
      </w:r>
      <w:r w:rsidRPr="00855040">
        <w:rPr>
          <w:lang w:val="en-US" w:eastAsia="zh-CN"/>
        </w:rPr>
        <w:instrText xml:space="preserve"> SEQ Table \* ARABIC </w:instrText>
      </w:r>
      <w:r w:rsidRPr="00855040">
        <w:rPr>
          <w:lang w:val="en-US" w:eastAsia="zh-CN"/>
        </w:rPr>
        <w:fldChar w:fldCharType="separate"/>
      </w:r>
      <w:r w:rsidR="00AC4D62">
        <w:rPr>
          <w:noProof/>
          <w:lang w:val="en-US" w:eastAsia="zh-CN"/>
        </w:rPr>
        <w:t>3</w:t>
      </w:r>
      <w:r w:rsidRPr="00855040">
        <w:rPr>
          <w:lang w:val="en-US" w:eastAsia="zh-CN"/>
        </w:rPr>
        <w:fldChar w:fldCharType="end"/>
      </w:r>
      <w:bookmarkEnd w:id="10"/>
      <w:r w:rsidRPr="00855040">
        <w:rPr>
          <w:rFonts w:hint="eastAsia"/>
          <w:lang w:val="en-US" w:eastAsia="zh-CN"/>
        </w:rPr>
        <w:t xml:space="preserve"> Model input and output for different AI/ML positioning models</w:t>
      </w:r>
    </w:p>
    <w:tbl>
      <w:tblPr>
        <w:tblStyle w:val="afd"/>
        <w:tblW w:w="0" w:type="auto"/>
        <w:tblInd w:w="402" w:type="dxa"/>
        <w:tblLook w:val="04A0" w:firstRow="1" w:lastRow="0" w:firstColumn="1" w:lastColumn="0" w:noHBand="0" w:noVBand="1"/>
      </w:tblPr>
      <w:tblGrid>
        <w:gridCol w:w="4150"/>
        <w:gridCol w:w="2725"/>
        <w:gridCol w:w="2075"/>
      </w:tblGrid>
      <w:tr w:rsidR="00A46C23" w14:paraId="767066AC" w14:textId="77777777" w:rsidTr="00B7520F">
        <w:tc>
          <w:tcPr>
            <w:tcW w:w="4150" w:type="dxa"/>
            <w:shd w:val="clear" w:color="auto" w:fill="E7E6E6" w:themeFill="background2"/>
          </w:tcPr>
          <w:p w14:paraId="6BB495BE" w14:textId="77777777" w:rsidR="00A46C23" w:rsidRDefault="00A46C23" w:rsidP="00B7520F">
            <w:pPr>
              <w:snapToGrid w:val="0"/>
              <w:spacing w:beforeLines="50" w:afterLines="50" w:line="240" w:lineRule="auto"/>
              <w:jc w:val="center"/>
              <w:rPr>
                <w:b/>
                <w:bCs/>
                <w:lang w:val="en-US" w:eastAsia="zh-CN"/>
              </w:rPr>
            </w:pPr>
            <w:r>
              <w:rPr>
                <w:rFonts w:hint="eastAsia"/>
                <w:b/>
                <w:bCs/>
                <w:lang w:val="en-US" w:eastAsia="zh-CN"/>
              </w:rPr>
              <w:lastRenderedPageBreak/>
              <w:t>AI/ML positioning model</w:t>
            </w:r>
          </w:p>
        </w:tc>
        <w:tc>
          <w:tcPr>
            <w:tcW w:w="2725" w:type="dxa"/>
            <w:shd w:val="clear" w:color="auto" w:fill="E7E6E6" w:themeFill="background2"/>
          </w:tcPr>
          <w:p w14:paraId="09E17BCF" w14:textId="77777777" w:rsidR="00A46C23" w:rsidRDefault="00A46C23" w:rsidP="00B7520F">
            <w:pPr>
              <w:snapToGrid w:val="0"/>
              <w:spacing w:beforeLines="50" w:afterLines="50" w:line="240" w:lineRule="auto"/>
              <w:jc w:val="center"/>
              <w:rPr>
                <w:b/>
                <w:bCs/>
                <w:lang w:val="en-US" w:eastAsia="zh-CN"/>
              </w:rPr>
            </w:pPr>
            <w:r>
              <w:rPr>
                <w:rFonts w:hint="eastAsia"/>
                <w:b/>
                <w:bCs/>
                <w:lang w:val="en-US" w:eastAsia="zh-CN"/>
              </w:rPr>
              <w:t>Model input</w:t>
            </w:r>
          </w:p>
        </w:tc>
        <w:tc>
          <w:tcPr>
            <w:tcW w:w="2075" w:type="dxa"/>
            <w:shd w:val="clear" w:color="auto" w:fill="E7E6E6" w:themeFill="background2"/>
          </w:tcPr>
          <w:p w14:paraId="2A576953" w14:textId="77777777" w:rsidR="00A46C23" w:rsidRDefault="00A46C23" w:rsidP="00B7520F">
            <w:pPr>
              <w:snapToGrid w:val="0"/>
              <w:spacing w:beforeLines="50" w:afterLines="50" w:line="240" w:lineRule="auto"/>
              <w:jc w:val="center"/>
              <w:rPr>
                <w:b/>
                <w:bCs/>
                <w:lang w:val="en-US" w:eastAsia="zh-CN"/>
              </w:rPr>
            </w:pPr>
            <w:r>
              <w:rPr>
                <w:rFonts w:hint="eastAsia"/>
                <w:b/>
                <w:bCs/>
                <w:lang w:val="en-US" w:eastAsia="zh-CN"/>
              </w:rPr>
              <w:t>Model output</w:t>
            </w:r>
          </w:p>
        </w:tc>
      </w:tr>
      <w:tr w:rsidR="00A46C23" w14:paraId="228E8BD1" w14:textId="77777777" w:rsidTr="00B87E9F">
        <w:tc>
          <w:tcPr>
            <w:tcW w:w="4150" w:type="dxa"/>
          </w:tcPr>
          <w:p w14:paraId="511FC64D" w14:textId="77777777" w:rsidR="00A46C23" w:rsidRDefault="00A46C23" w:rsidP="00B87E9F">
            <w:pPr>
              <w:snapToGrid w:val="0"/>
              <w:spacing w:before="0" w:after="0" w:line="240" w:lineRule="auto"/>
              <w:rPr>
                <w:lang w:val="en-US" w:eastAsia="zh-CN"/>
              </w:rPr>
            </w:pPr>
            <w:r>
              <w:rPr>
                <w:rFonts w:hint="eastAsia"/>
                <w:lang w:val="en-US" w:eastAsia="zh-CN"/>
              </w:rPr>
              <w:t>[case 1, case 2b] Direct AI/ML positioning (DL)</w:t>
            </w:r>
          </w:p>
        </w:tc>
        <w:tc>
          <w:tcPr>
            <w:tcW w:w="2725" w:type="dxa"/>
          </w:tcPr>
          <w:p w14:paraId="4B074E84" w14:textId="77777777" w:rsidR="00A46C23" w:rsidRDefault="00A46C23" w:rsidP="00B87E9F">
            <w:pPr>
              <w:snapToGrid w:val="0"/>
              <w:spacing w:before="0" w:after="0" w:line="240" w:lineRule="auto"/>
              <w:rPr>
                <w:lang w:val="en-US" w:eastAsia="zh-CN"/>
              </w:rPr>
            </w:pPr>
            <w:r>
              <w:rPr>
                <w:rFonts w:hint="eastAsia"/>
                <w:lang w:val="en-US" w:eastAsia="zh-CN"/>
              </w:rPr>
              <w:t xml:space="preserve">Channel information measured </w:t>
            </w:r>
          </w:p>
          <w:p w14:paraId="725BEFEC" w14:textId="77777777" w:rsidR="00A46C23" w:rsidRDefault="00A46C23" w:rsidP="00B87E9F">
            <w:pPr>
              <w:snapToGrid w:val="0"/>
              <w:spacing w:before="0" w:after="0" w:line="240" w:lineRule="auto"/>
              <w:rPr>
                <w:lang w:val="en-US" w:eastAsia="zh-CN"/>
              </w:rPr>
            </w:pPr>
            <w:r>
              <w:rPr>
                <w:rFonts w:hint="eastAsia"/>
                <w:lang w:val="en-US" w:eastAsia="zh-CN"/>
              </w:rPr>
              <w:t>based on the received PRS</w:t>
            </w:r>
          </w:p>
        </w:tc>
        <w:tc>
          <w:tcPr>
            <w:tcW w:w="2075" w:type="dxa"/>
          </w:tcPr>
          <w:p w14:paraId="4C1025FF" w14:textId="77777777" w:rsidR="00A46C23" w:rsidRDefault="00A46C23" w:rsidP="00B87E9F">
            <w:pPr>
              <w:snapToGrid w:val="0"/>
              <w:spacing w:before="0" w:after="0" w:line="240" w:lineRule="auto"/>
              <w:rPr>
                <w:lang w:val="en-US" w:eastAsia="zh-CN"/>
              </w:rPr>
            </w:pPr>
            <w:r>
              <w:rPr>
                <w:rFonts w:hint="eastAsia"/>
                <w:lang w:val="en-US" w:eastAsia="zh-CN"/>
              </w:rPr>
              <w:t>UE</w:t>
            </w:r>
            <w:r>
              <w:rPr>
                <w:lang w:val="en-US" w:eastAsia="zh-CN"/>
              </w:rPr>
              <w:t>’</w:t>
            </w:r>
            <w:r>
              <w:rPr>
                <w:rFonts w:hint="eastAsia"/>
                <w:lang w:val="en-US" w:eastAsia="zh-CN"/>
              </w:rPr>
              <w:t>s location</w:t>
            </w:r>
          </w:p>
        </w:tc>
      </w:tr>
      <w:tr w:rsidR="00A46C23" w14:paraId="046B7C0B" w14:textId="77777777" w:rsidTr="00B87E9F">
        <w:tc>
          <w:tcPr>
            <w:tcW w:w="4150" w:type="dxa"/>
          </w:tcPr>
          <w:p w14:paraId="5196A525" w14:textId="77777777" w:rsidR="00A46C23" w:rsidRDefault="00A46C23" w:rsidP="00B87E9F">
            <w:pPr>
              <w:snapToGrid w:val="0"/>
              <w:spacing w:before="0" w:after="0" w:line="240" w:lineRule="auto"/>
              <w:rPr>
                <w:lang w:val="en-US" w:eastAsia="zh-CN"/>
              </w:rPr>
            </w:pPr>
            <w:r>
              <w:rPr>
                <w:rFonts w:hint="eastAsia"/>
                <w:lang w:val="en-US" w:eastAsia="zh-CN"/>
              </w:rPr>
              <w:t>[case 3b] Direct AI/ML positioning (UL)</w:t>
            </w:r>
          </w:p>
        </w:tc>
        <w:tc>
          <w:tcPr>
            <w:tcW w:w="2725" w:type="dxa"/>
          </w:tcPr>
          <w:p w14:paraId="1B4A5C94" w14:textId="77777777" w:rsidR="00A46C23" w:rsidRDefault="00A46C23" w:rsidP="00B87E9F">
            <w:pPr>
              <w:snapToGrid w:val="0"/>
              <w:spacing w:before="0" w:after="0" w:line="240" w:lineRule="auto"/>
              <w:rPr>
                <w:lang w:val="en-US" w:eastAsia="zh-CN"/>
              </w:rPr>
            </w:pPr>
            <w:r>
              <w:rPr>
                <w:rFonts w:hint="eastAsia"/>
                <w:lang w:val="en-US" w:eastAsia="zh-CN"/>
              </w:rPr>
              <w:t xml:space="preserve">Channel information measured </w:t>
            </w:r>
          </w:p>
          <w:p w14:paraId="0ECE4EF8" w14:textId="77777777" w:rsidR="00A46C23" w:rsidRDefault="00A46C23" w:rsidP="00B87E9F">
            <w:pPr>
              <w:snapToGrid w:val="0"/>
              <w:spacing w:before="0" w:after="0" w:line="240" w:lineRule="auto"/>
            </w:pPr>
            <w:r>
              <w:rPr>
                <w:rFonts w:hint="eastAsia"/>
                <w:lang w:val="en-US" w:eastAsia="zh-CN"/>
              </w:rPr>
              <w:t>based on the received SRS</w:t>
            </w:r>
          </w:p>
        </w:tc>
        <w:tc>
          <w:tcPr>
            <w:tcW w:w="2075" w:type="dxa"/>
          </w:tcPr>
          <w:p w14:paraId="1BB83239" w14:textId="77777777" w:rsidR="00A46C23" w:rsidRDefault="00A46C23" w:rsidP="00B87E9F">
            <w:pPr>
              <w:snapToGrid w:val="0"/>
              <w:spacing w:before="0" w:after="0" w:line="240" w:lineRule="auto"/>
              <w:rPr>
                <w:lang w:val="en-US" w:eastAsia="zh-CN"/>
              </w:rPr>
            </w:pPr>
            <w:r>
              <w:rPr>
                <w:rFonts w:hint="eastAsia"/>
                <w:lang w:val="en-US" w:eastAsia="zh-CN"/>
              </w:rPr>
              <w:t>UE</w:t>
            </w:r>
            <w:r>
              <w:rPr>
                <w:lang w:val="en-US" w:eastAsia="zh-CN"/>
              </w:rPr>
              <w:t>’</w:t>
            </w:r>
            <w:r>
              <w:rPr>
                <w:rFonts w:hint="eastAsia"/>
                <w:lang w:val="en-US" w:eastAsia="zh-CN"/>
              </w:rPr>
              <w:t>s location</w:t>
            </w:r>
          </w:p>
        </w:tc>
      </w:tr>
      <w:tr w:rsidR="00A46C23" w14:paraId="2DA03AE3" w14:textId="77777777" w:rsidTr="00B87E9F">
        <w:trPr>
          <w:trHeight w:val="692"/>
        </w:trPr>
        <w:tc>
          <w:tcPr>
            <w:tcW w:w="4150" w:type="dxa"/>
          </w:tcPr>
          <w:p w14:paraId="2A82627A" w14:textId="77777777" w:rsidR="00A46C23" w:rsidRDefault="00A46C23" w:rsidP="00B87E9F">
            <w:pPr>
              <w:snapToGrid w:val="0"/>
              <w:spacing w:before="0" w:after="0" w:line="240" w:lineRule="auto"/>
              <w:rPr>
                <w:lang w:val="en-US" w:eastAsia="zh-CN"/>
              </w:rPr>
            </w:pPr>
            <w:r>
              <w:rPr>
                <w:rFonts w:hint="eastAsia"/>
                <w:lang w:val="en-US" w:eastAsia="zh-CN"/>
              </w:rPr>
              <w:t>[case 2a] AI/ML assisted positioning (DL)</w:t>
            </w:r>
          </w:p>
        </w:tc>
        <w:tc>
          <w:tcPr>
            <w:tcW w:w="2725" w:type="dxa"/>
          </w:tcPr>
          <w:p w14:paraId="6708A9CD" w14:textId="77777777" w:rsidR="00A46C23" w:rsidRDefault="00A46C23" w:rsidP="00B87E9F">
            <w:pPr>
              <w:snapToGrid w:val="0"/>
              <w:spacing w:before="0" w:after="0" w:line="240" w:lineRule="auto"/>
              <w:rPr>
                <w:lang w:val="en-US" w:eastAsia="zh-CN"/>
              </w:rPr>
            </w:pPr>
            <w:r>
              <w:rPr>
                <w:rFonts w:hint="eastAsia"/>
                <w:lang w:val="en-US" w:eastAsia="zh-CN"/>
              </w:rPr>
              <w:t xml:space="preserve">Channel information measured </w:t>
            </w:r>
          </w:p>
          <w:p w14:paraId="52670240" w14:textId="77777777" w:rsidR="00A46C23" w:rsidRDefault="00A46C23" w:rsidP="00B87E9F">
            <w:pPr>
              <w:snapToGrid w:val="0"/>
              <w:spacing w:before="0" w:after="0" w:line="240" w:lineRule="auto"/>
              <w:rPr>
                <w:lang w:val="en-US" w:eastAsia="zh-CN"/>
              </w:rPr>
            </w:pPr>
            <w:r>
              <w:rPr>
                <w:rFonts w:hint="eastAsia"/>
                <w:lang w:val="en-US" w:eastAsia="zh-CN"/>
              </w:rPr>
              <w:t>based on the received PRS</w:t>
            </w:r>
          </w:p>
        </w:tc>
        <w:tc>
          <w:tcPr>
            <w:tcW w:w="2075" w:type="dxa"/>
          </w:tcPr>
          <w:p w14:paraId="54CE36DA" w14:textId="77777777" w:rsidR="00A46C23" w:rsidRDefault="00A46C23" w:rsidP="00B87E9F">
            <w:pPr>
              <w:snapToGrid w:val="0"/>
              <w:spacing w:before="0" w:after="0" w:line="240" w:lineRule="auto"/>
              <w:rPr>
                <w:lang w:val="en-US" w:eastAsia="zh-CN"/>
              </w:rPr>
            </w:pPr>
            <w:r>
              <w:rPr>
                <w:rFonts w:hint="eastAsia"/>
                <w:lang w:val="en-US" w:eastAsia="zh-CN"/>
              </w:rPr>
              <w:t>LOS/NLOS indication</w:t>
            </w:r>
          </w:p>
          <w:p w14:paraId="061B2EBA" w14:textId="77777777" w:rsidR="00A46C23" w:rsidRDefault="00A46C23" w:rsidP="00B87E9F">
            <w:pPr>
              <w:snapToGrid w:val="0"/>
              <w:spacing w:before="0" w:after="0" w:line="240" w:lineRule="auto"/>
              <w:rPr>
                <w:lang w:val="en-US" w:eastAsia="zh-CN"/>
              </w:rPr>
            </w:pPr>
            <w:r>
              <w:rPr>
                <w:rFonts w:hint="eastAsia"/>
                <w:lang w:val="en-US" w:eastAsia="zh-CN"/>
              </w:rPr>
              <w:t>Timing measurement</w:t>
            </w:r>
          </w:p>
          <w:p w14:paraId="5BDC4DC4" w14:textId="77777777" w:rsidR="00A46C23" w:rsidRDefault="00A46C23" w:rsidP="00B87E9F">
            <w:pPr>
              <w:snapToGrid w:val="0"/>
              <w:spacing w:before="0" w:after="0" w:line="240" w:lineRule="auto"/>
              <w:rPr>
                <w:lang w:val="en-US" w:eastAsia="zh-CN"/>
              </w:rPr>
            </w:pPr>
            <w:r>
              <w:rPr>
                <w:rFonts w:hint="eastAsia"/>
                <w:lang w:val="en-US" w:eastAsia="zh-CN"/>
              </w:rPr>
              <w:t>Angle measurement</w:t>
            </w:r>
          </w:p>
        </w:tc>
      </w:tr>
      <w:tr w:rsidR="00A46C23" w14:paraId="6FE0399A" w14:textId="77777777" w:rsidTr="00B87E9F">
        <w:tc>
          <w:tcPr>
            <w:tcW w:w="4150" w:type="dxa"/>
          </w:tcPr>
          <w:p w14:paraId="76FFD268" w14:textId="77777777" w:rsidR="00A46C23" w:rsidRDefault="00A46C23" w:rsidP="00B87E9F">
            <w:pPr>
              <w:snapToGrid w:val="0"/>
              <w:spacing w:before="0" w:after="0" w:line="240" w:lineRule="auto"/>
              <w:rPr>
                <w:lang w:val="en-US" w:eastAsia="zh-CN"/>
              </w:rPr>
            </w:pPr>
            <w:r>
              <w:rPr>
                <w:rFonts w:hint="eastAsia"/>
                <w:lang w:val="en-US" w:eastAsia="zh-CN"/>
              </w:rPr>
              <w:t>[case 3a] AI/ML assisted positioning (UL)</w:t>
            </w:r>
          </w:p>
        </w:tc>
        <w:tc>
          <w:tcPr>
            <w:tcW w:w="2725" w:type="dxa"/>
          </w:tcPr>
          <w:p w14:paraId="4F37C59C" w14:textId="77777777" w:rsidR="00A46C23" w:rsidRDefault="00A46C23" w:rsidP="00B87E9F">
            <w:pPr>
              <w:snapToGrid w:val="0"/>
              <w:spacing w:before="0" w:after="0" w:line="240" w:lineRule="auto"/>
              <w:rPr>
                <w:lang w:val="en-US" w:eastAsia="zh-CN"/>
              </w:rPr>
            </w:pPr>
            <w:r>
              <w:rPr>
                <w:rFonts w:hint="eastAsia"/>
                <w:lang w:val="en-US" w:eastAsia="zh-CN"/>
              </w:rPr>
              <w:t xml:space="preserve">Channel information measured </w:t>
            </w:r>
          </w:p>
          <w:p w14:paraId="29A4C5D1" w14:textId="77777777" w:rsidR="00A46C23" w:rsidRDefault="00A46C23" w:rsidP="00B87E9F">
            <w:pPr>
              <w:snapToGrid w:val="0"/>
              <w:spacing w:before="0" w:after="0" w:line="240" w:lineRule="auto"/>
            </w:pPr>
            <w:r>
              <w:rPr>
                <w:rFonts w:hint="eastAsia"/>
                <w:lang w:val="en-US" w:eastAsia="zh-CN"/>
              </w:rPr>
              <w:t>based on the received SRS</w:t>
            </w:r>
          </w:p>
        </w:tc>
        <w:tc>
          <w:tcPr>
            <w:tcW w:w="2075" w:type="dxa"/>
          </w:tcPr>
          <w:p w14:paraId="3145BC17" w14:textId="77777777" w:rsidR="00A46C23" w:rsidRDefault="00A46C23" w:rsidP="00B87E9F">
            <w:pPr>
              <w:snapToGrid w:val="0"/>
              <w:spacing w:before="0" w:after="0" w:line="240" w:lineRule="auto"/>
              <w:rPr>
                <w:lang w:val="en-US" w:eastAsia="zh-CN"/>
              </w:rPr>
            </w:pPr>
            <w:r>
              <w:rPr>
                <w:rFonts w:hint="eastAsia"/>
                <w:lang w:val="en-US" w:eastAsia="zh-CN"/>
              </w:rPr>
              <w:t>LOS/NLOS indication</w:t>
            </w:r>
          </w:p>
          <w:p w14:paraId="5B4D9E0A" w14:textId="77777777" w:rsidR="00A46C23" w:rsidRDefault="00A46C23" w:rsidP="00B87E9F">
            <w:pPr>
              <w:snapToGrid w:val="0"/>
              <w:spacing w:before="0" w:after="0" w:line="240" w:lineRule="auto"/>
              <w:rPr>
                <w:lang w:val="en-US" w:eastAsia="zh-CN"/>
              </w:rPr>
            </w:pPr>
            <w:r>
              <w:rPr>
                <w:rFonts w:hint="eastAsia"/>
                <w:lang w:val="en-US" w:eastAsia="zh-CN"/>
              </w:rPr>
              <w:t>Timing measurement</w:t>
            </w:r>
          </w:p>
          <w:p w14:paraId="4BB4BDC0" w14:textId="77777777" w:rsidR="00A46C23" w:rsidRDefault="00A46C23" w:rsidP="00B87E9F">
            <w:pPr>
              <w:snapToGrid w:val="0"/>
              <w:spacing w:before="0" w:after="0" w:line="240" w:lineRule="auto"/>
            </w:pPr>
            <w:r>
              <w:rPr>
                <w:rFonts w:hint="eastAsia"/>
                <w:lang w:val="en-US" w:eastAsia="zh-CN"/>
              </w:rPr>
              <w:t>Angle measurement</w:t>
            </w:r>
          </w:p>
        </w:tc>
      </w:tr>
    </w:tbl>
    <w:p w14:paraId="4A9FD107" w14:textId="6DB846CD" w:rsidR="00F207DC" w:rsidRPr="00361336" w:rsidRDefault="00751155">
      <w:pPr>
        <w:spacing w:beforeLines="30" w:before="72" w:afterLines="30" w:after="72" w:line="288" w:lineRule="auto"/>
        <w:rPr>
          <w:lang w:val="en-US" w:eastAsia="zh-CN"/>
        </w:rPr>
      </w:pPr>
      <w:r>
        <w:rPr>
          <w:rFonts w:hint="eastAsia"/>
          <w:lang w:val="en-US" w:eastAsia="zh-CN"/>
        </w:rPr>
        <w:t>As we can observe from</w:t>
      </w:r>
      <w:r w:rsidR="00DA2BDB">
        <w:rPr>
          <w:rFonts w:hint="eastAsia"/>
          <w:lang w:val="en-US" w:eastAsia="zh-CN"/>
        </w:rPr>
        <w:t xml:space="preserve"> </w:t>
      </w:r>
      <w:r w:rsidR="00DA2BDB">
        <w:rPr>
          <w:rFonts w:hint="eastAsia"/>
          <w:lang w:val="en-US" w:eastAsia="zh-CN"/>
        </w:rPr>
        <w:fldChar w:fldCharType="begin"/>
      </w:r>
      <w:r w:rsidR="00DA2BDB">
        <w:rPr>
          <w:rFonts w:hint="eastAsia"/>
          <w:lang w:val="en-US" w:eastAsia="zh-CN"/>
        </w:rPr>
        <w:instrText xml:space="preserve"> REF _Ref31227 \h </w:instrText>
      </w:r>
      <w:r w:rsidR="00855040">
        <w:rPr>
          <w:lang w:val="en-US" w:eastAsia="zh-CN"/>
        </w:rPr>
        <w:instrText xml:space="preserve"> \* MERGEFORMAT </w:instrText>
      </w:r>
      <w:r w:rsidR="00DA2BDB">
        <w:rPr>
          <w:rFonts w:hint="eastAsia"/>
          <w:lang w:val="en-US" w:eastAsia="zh-CN"/>
        </w:rPr>
      </w:r>
      <w:r w:rsidR="00DA2BDB">
        <w:rPr>
          <w:rFonts w:hint="eastAsia"/>
          <w:lang w:val="en-US" w:eastAsia="zh-CN"/>
        </w:rPr>
        <w:fldChar w:fldCharType="separate"/>
      </w:r>
      <w:r w:rsidR="00AC4D62" w:rsidRPr="00855040">
        <w:rPr>
          <w:lang w:val="en-US" w:eastAsia="zh-CN"/>
        </w:rPr>
        <w:t xml:space="preserve">Table </w:t>
      </w:r>
      <w:r w:rsidR="00AC4D62">
        <w:rPr>
          <w:lang w:val="en-US" w:eastAsia="zh-CN"/>
        </w:rPr>
        <w:t>3</w:t>
      </w:r>
      <w:r w:rsidR="00DA2BDB">
        <w:rPr>
          <w:rFonts w:hint="eastAsia"/>
          <w:lang w:val="en-US" w:eastAsia="zh-CN"/>
        </w:rPr>
        <w:fldChar w:fldCharType="end"/>
      </w:r>
      <w:r w:rsidR="00DA2BDB">
        <w:rPr>
          <w:rFonts w:hint="eastAsia"/>
          <w:lang w:val="en-US" w:eastAsia="zh-CN"/>
        </w:rPr>
        <w:t>, the model input generally incl</w:t>
      </w:r>
      <w:r>
        <w:rPr>
          <w:rFonts w:hint="eastAsia"/>
          <w:lang w:val="en-US" w:eastAsia="zh-CN"/>
        </w:rPr>
        <w:t>udes the channel information of</w:t>
      </w:r>
      <w:r w:rsidR="00DA2BDB">
        <w:rPr>
          <w:rFonts w:hint="eastAsia"/>
          <w:lang w:val="en-US" w:eastAsia="zh-CN"/>
        </w:rPr>
        <w:t xml:space="preserve"> the received reference signal for positioning. The following sub-sections provide potential enhancements on </w:t>
      </w:r>
      <w:r w:rsidR="00A46C23">
        <w:rPr>
          <w:lang w:val="en-US" w:eastAsia="zh-CN"/>
        </w:rPr>
        <w:t>model</w:t>
      </w:r>
      <w:r w:rsidR="00DA2BDB">
        <w:rPr>
          <w:rFonts w:hint="eastAsia"/>
          <w:lang w:val="en-US" w:eastAsia="zh-CN"/>
        </w:rPr>
        <w:t xml:space="preserve"> input for model training and </w:t>
      </w:r>
      <w:r w:rsidR="00DA2BDB" w:rsidRPr="00361336">
        <w:rPr>
          <w:rFonts w:hint="eastAsia"/>
          <w:lang w:val="en-US" w:eastAsia="zh-CN"/>
        </w:rPr>
        <w:t>model inference.</w:t>
      </w:r>
    </w:p>
    <w:p w14:paraId="54A9A6EC" w14:textId="5AD16CB5" w:rsidR="002B38BA" w:rsidRPr="00361336" w:rsidRDefault="002B38BA" w:rsidP="002B38BA">
      <w:pPr>
        <w:pStyle w:val="3"/>
        <w:rPr>
          <w:lang w:eastAsia="zh-CN"/>
        </w:rPr>
      </w:pPr>
      <w:r w:rsidRPr="00361336">
        <w:rPr>
          <w:lang w:val="en-US" w:eastAsia="zh-CN"/>
        </w:rPr>
        <w:t xml:space="preserve">CIR </w:t>
      </w:r>
      <w:r w:rsidR="003121B0" w:rsidRPr="00361336">
        <w:rPr>
          <w:lang w:val="en-US" w:eastAsia="zh-CN"/>
        </w:rPr>
        <w:t>as model input</w:t>
      </w:r>
    </w:p>
    <w:p w14:paraId="48718EF6" w14:textId="09643E58" w:rsidR="00EA6843" w:rsidRPr="00361336" w:rsidRDefault="00EA6843" w:rsidP="00EA6843">
      <w:pPr>
        <w:snapToGrid w:val="0"/>
        <w:spacing w:beforeLines="30" w:before="72" w:afterLines="30" w:after="72" w:line="288" w:lineRule="auto"/>
        <w:rPr>
          <w:lang w:eastAsia="zh-CN"/>
        </w:rPr>
      </w:pPr>
      <w:r w:rsidRPr="00361336">
        <w:rPr>
          <w:lang w:eastAsia="zh-CN"/>
        </w:rPr>
        <w:t>In RAN1#116 meeting, the following agreements were achieved for model input:</w:t>
      </w:r>
    </w:p>
    <w:tbl>
      <w:tblPr>
        <w:tblStyle w:val="afd"/>
        <w:tblW w:w="0" w:type="auto"/>
        <w:tblLook w:val="04A0" w:firstRow="1" w:lastRow="0" w:firstColumn="1" w:lastColumn="0" w:noHBand="0" w:noVBand="1"/>
      </w:tblPr>
      <w:tblGrid>
        <w:gridCol w:w="9629"/>
      </w:tblGrid>
      <w:tr w:rsidR="00361336" w:rsidRPr="00361336" w14:paraId="54AA0C67" w14:textId="77777777" w:rsidTr="00EA6843">
        <w:tc>
          <w:tcPr>
            <w:tcW w:w="9629" w:type="dxa"/>
          </w:tcPr>
          <w:p w14:paraId="09FC7671" w14:textId="77777777" w:rsidR="00EA6843" w:rsidRPr="00361336" w:rsidRDefault="00EA6843" w:rsidP="00EA6843">
            <w:pPr>
              <w:adjustRightInd w:val="0"/>
              <w:snapToGrid w:val="0"/>
              <w:spacing w:before="0" w:after="0" w:line="240" w:lineRule="auto"/>
              <w:jc w:val="left"/>
              <w:rPr>
                <w:rFonts w:eastAsiaTheme="minorEastAsia"/>
                <w:b/>
                <w:u w:val="single"/>
                <w:lang w:val="en-US" w:eastAsia="zh-CN"/>
              </w:rPr>
            </w:pPr>
            <w:r w:rsidRPr="00361336">
              <w:rPr>
                <w:rFonts w:eastAsiaTheme="minorEastAsia"/>
                <w:b/>
                <w:u w:val="single"/>
                <w:lang w:val="en-US" w:eastAsia="zh-CN"/>
              </w:rPr>
              <w:t>Agreement</w:t>
            </w:r>
          </w:p>
          <w:p w14:paraId="35587178" w14:textId="77777777" w:rsidR="00EA6843" w:rsidRPr="00361336" w:rsidRDefault="00EA6843" w:rsidP="00F337D7">
            <w:pPr>
              <w:widowControl w:val="0"/>
              <w:numPr>
                <w:ilvl w:val="0"/>
                <w:numId w:val="39"/>
              </w:numPr>
              <w:adjustRightInd w:val="0"/>
              <w:snapToGrid w:val="0"/>
              <w:spacing w:before="0" w:after="0" w:line="240" w:lineRule="auto"/>
            </w:pPr>
            <w:r w:rsidRPr="00361336">
              <w:t xml:space="preserve">For AI/ML based positioning case 3b, at least the following types of time domain channel measurements are supported for reporting: </w:t>
            </w:r>
          </w:p>
          <w:p w14:paraId="35AB902E" w14:textId="77777777" w:rsidR="00EA6843" w:rsidRPr="00361336" w:rsidRDefault="00EA6843" w:rsidP="00F337D7">
            <w:pPr>
              <w:pStyle w:val="aff5"/>
              <w:widowControl w:val="0"/>
              <w:numPr>
                <w:ilvl w:val="0"/>
                <w:numId w:val="47"/>
              </w:numPr>
              <w:adjustRightInd w:val="0"/>
              <w:snapToGrid w:val="0"/>
              <w:spacing w:before="0" w:after="0" w:line="240" w:lineRule="auto"/>
              <w:ind w:left="851" w:hanging="425"/>
              <w:rPr>
                <w:lang w:val="en-US"/>
              </w:rPr>
            </w:pPr>
            <w:r w:rsidRPr="00361336">
              <w:rPr>
                <w:lang w:val="en-US"/>
              </w:rPr>
              <w:t>timing information;</w:t>
            </w:r>
          </w:p>
          <w:p w14:paraId="01A4FDDA" w14:textId="2BA36021" w:rsidR="00EA6843" w:rsidRPr="00361336" w:rsidRDefault="00EA6843" w:rsidP="00F337D7">
            <w:pPr>
              <w:pStyle w:val="aff5"/>
              <w:widowControl w:val="0"/>
              <w:numPr>
                <w:ilvl w:val="0"/>
                <w:numId w:val="47"/>
              </w:numPr>
              <w:adjustRightInd w:val="0"/>
              <w:snapToGrid w:val="0"/>
              <w:spacing w:before="0" w:after="0" w:line="240" w:lineRule="auto"/>
              <w:ind w:left="851" w:hanging="425"/>
              <w:rPr>
                <w:lang w:val="en-US"/>
              </w:rPr>
            </w:pPr>
            <w:r w:rsidRPr="00361336">
              <w:rPr>
                <w:lang w:val="en-US"/>
              </w:rPr>
              <w:t>paired timing information and power information.</w:t>
            </w:r>
          </w:p>
          <w:p w14:paraId="31AB3D7B" w14:textId="77777777" w:rsidR="00EA6843" w:rsidRPr="00361336" w:rsidRDefault="00EA6843" w:rsidP="00EA6843">
            <w:pPr>
              <w:adjustRightInd w:val="0"/>
              <w:snapToGrid w:val="0"/>
              <w:spacing w:before="0" w:after="0" w:line="240" w:lineRule="auto"/>
              <w:jc w:val="left"/>
              <w:rPr>
                <w:rFonts w:eastAsiaTheme="minorEastAsia"/>
                <w:b/>
                <w:u w:val="single"/>
                <w:lang w:val="en-US" w:eastAsia="zh-CN"/>
              </w:rPr>
            </w:pPr>
            <w:r w:rsidRPr="00361336">
              <w:rPr>
                <w:rFonts w:eastAsiaTheme="minorEastAsia"/>
                <w:b/>
                <w:u w:val="single"/>
                <w:lang w:val="en-US" w:eastAsia="zh-CN"/>
              </w:rPr>
              <w:t>Agreement</w:t>
            </w:r>
          </w:p>
          <w:p w14:paraId="116274C0" w14:textId="77777777" w:rsidR="00EA6843" w:rsidRPr="00361336" w:rsidRDefault="00EA6843" w:rsidP="00F337D7">
            <w:pPr>
              <w:widowControl w:val="0"/>
              <w:numPr>
                <w:ilvl w:val="0"/>
                <w:numId w:val="39"/>
              </w:numPr>
              <w:adjustRightInd w:val="0"/>
              <w:snapToGrid w:val="0"/>
              <w:spacing w:before="0" w:after="0" w:line="240" w:lineRule="auto"/>
            </w:pPr>
            <w:r w:rsidRPr="00361336">
              <w:t xml:space="preserve">For AI/ML based positioning case 2b, at least the following types of time domain channel measurements are supported for UE reporting to LMF: </w:t>
            </w:r>
          </w:p>
          <w:p w14:paraId="1FA54233" w14:textId="77777777" w:rsidR="00EA6843" w:rsidRPr="00361336" w:rsidRDefault="00EA6843" w:rsidP="00F337D7">
            <w:pPr>
              <w:pStyle w:val="aff5"/>
              <w:widowControl w:val="0"/>
              <w:numPr>
                <w:ilvl w:val="0"/>
                <w:numId w:val="48"/>
              </w:numPr>
              <w:adjustRightInd w:val="0"/>
              <w:snapToGrid w:val="0"/>
              <w:spacing w:before="0" w:after="0" w:line="240" w:lineRule="auto"/>
              <w:rPr>
                <w:lang w:val="en-US"/>
              </w:rPr>
            </w:pPr>
            <w:r w:rsidRPr="00361336">
              <w:rPr>
                <w:lang w:val="en-US"/>
              </w:rPr>
              <w:t>timing information;</w:t>
            </w:r>
          </w:p>
          <w:p w14:paraId="70DE783F" w14:textId="53EF06F1" w:rsidR="00EA6843" w:rsidRPr="00361336" w:rsidRDefault="00EA6843" w:rsidP="00F337D7">
            <w:pPr>
              <w:pStyle w:val="aff5"/>
              <w:widowControl w:val="0"/>
              <w:numPr>
                <w:ilvl w:val="0"/>
                <w:numId w:val="48"/>
              </w:numPr>
              <w:adjustRightInd w:val="0"/>
              <w:snapToGrid w:val="0"/>
              <w:spacing w:before="0" w:after="0" w:line="240" w:lineRule="auto"/>
              <w:rPr>
                <w:lang w:val="en-US"/>
              </w:rPr>
            </w:pPr>
            <w:r w:rsidRPr="00361336">
              <w:rPr>
                <w:lang w:val="en-US"/>
              </w:rPr>
              <w:t>paired timing information and power information.</w:t>
            </w:r>
          </w:p>
          <w:p w14:paraId="13EA3AE6" w14:textId="77777777" w:rsidR="00CB7312" w:rsidRPr="00361336" w:rsidRDefault="00CB7312" w:rsidP="00CB7312">
            <w:pPr>
              <w:pStyle w:val="aff5"/>
              <w:widowControl w:val="0"/>
              <w:adjustRightInd w:val="0"/>
              <w:snapToGrid w:val="0"/>
              <w:spacing w:before="0" w:after="0" w:line="240" w:lineRule="auto"/>
              <w:rPr>
                <w:lang w:val="en-US"/>
              </w:rPr>
            </w:pPr>
          </w:p>
          <w:p w14:paraId="7EAEDE90" w14:textId="77777777" w:rsidR="007349FA" w:rsidRPr="00361336" w:rsidRDefault="007349FA" w:rsidP="007349FA">
            <w:pPr>
              <w:adjustRightInd w:val="0"/>
              <w:snapToGrid w:val="0"/>
              <w:spacing w:before="0" w:after="0" w:line="240" w:lineRule="auto"/>
              <w:jc w:val="left"/>
              <w:rPr>
                <w:rFonts w:eastAsiaTheme="minorEastAsia"/>
                <w:b/>
                <w:u w:val="single"/>
                <w:lang w:val="en-US" w:eastAsia="zh-CN"/>
              </w:rPr>
            </w:pPr>
            <w:r w:rsidRPr="00361336">
              <w:rPr>
                <w:rFonts w:eastAsiaTheme="minorEastAsia"/>
                <w:b/>
                <w:u w:val="single"/>
                <w:lang w:val="en-US" w:eastAsia="zh-CN"/>
              </w:rPr>
              <w:t>Agreement</w:t>
            </w:r>
          </w:p>
          <w:p w14:paraId="159D2D41" w14:textId="77777777" w:rsidR="007349FA" w:rsidRPr="00361336" w:rsidRDefault="007349FA" w:rsidP="007349FA">
            <w:pPr>
              <w:snapToGrid w:val="0"/>
              <w:spacing w:before="0" w:after="0" w:line="240" w:lineRule="auto"/>
            </w:pPr>
            <w:r w:rsidRPr="00361336">
              <w:t>For AI/ML based positioning for all use cases, RAN1 investigate the necessity and feasibility of using phase information (in addition to timing information and power information) for determining model input. The issues to study include:</w:t>
            </w:r>
          </w:p>
          <w:p w14:paraId="49DDE2AA" w14:textId="77777777" w:rsidR="007349FA" w:rsidRPr="00361336" w:rsidRDefault="007349FA" w:rsidP="00F337D7">
            <w:pPr>
              <w:pStyle w:val="aff5"/>
              <w:widowControl w:val="0"/>
              <w:numPr>
                <w:ilvl w:val="0"/>
                <w:numId w:val="46"/>
              </w:numPr>
              <w:adjustRightInd w:val="0"/>
              <w:snapToGrid w:val="0"/>
              <w:spacing w:before="0" w:after="0" w:line="240" w:lineRule="auto"/>
              <w:rPr>
                <w:lang w:val="en-US"/>
              </w:rPr>
            </w:pPr>
            <w:r w:rsidRPr="00361336">
              <w:rPr>
                <w:lang w:val="en-US"/>
              </w:rPr>
              <w:t>Tradeoff of positioning accuracy and signaling overhead</w:t>
            </w:r>
          </w:p>
          <w:p w14:paraId="604D7B9B" w14:textId="77777777" w:rsidR="007349FA" w:rsidRPr="00361336" w:rsidRDefault="007349FA" w:rsidP="00F337D7">
            <w:pPr>
              <w:pStyle w:val="aff5"/>
              <w:widowControl w:val="0"/>
              <w:numPr>
                <w:ilvl w:val="0"/>
                <w:numId w:val="46"/>
              </w:numPr>
              <w:adjustRightInd w:val="0"/>
              <w:snapToGrid w:val="0"/>
              <w:spacing w:before="0" w:after="0" w:line="240" w:lineRule="auto"/>
              <w:rPr>
                <w:lang w:val="en-US"/>
              </w:rPr>
            </w:pPr>
            <w:r w:rsidRPr="00361336">
              <w:rPr>
                <w:lang w:val="en-US"/>
              </w:rPr>
              <w:t>The impact of transmitter and receiver implementation</w:t>
            </w:r>
          </w:p>
          <w:p w14:paraId="178BE013" w14:textId="77777777" w:rsidR="007349FA" w:rsidRPr="00361336" w:rsidRDefault="007349FA" w:rsidP="00F337D7">
            <w:pPr>
              <w:pStyle w:val="aff5"/>
              <w:widowControl w:val="0"/>
              <w:numPr>
                <w:ilvl w:val="0"/>
                <w:numId w:val="46"/>
              </w:numPr>
              <w:adjustRightInd w:val="0"/>
              <w:snapToGrid w:val="0"/>
              <w:spacing w:before="0" w:after="0" w:line="240" w:lineRule="auto"/>
            </w:pPr>
            <w:r w:rsidRPr="00361336">
              <w:t>Specification impact</w:t>
            </w:r>
          </w:p>
          <w:p w14:paraId="6C1FE88E" w14:textId="77777777" w:rsidR="007349FA" w:rsidRPr="00361336" w:rsidRDefault="007349FA" w:rsidP="00F337D7">
            <w:pPr>
              <w:pStyle w:val="aff5"/>
              <w:widowControl w:val="0"/>
              <w:numPr>
                <w:ilvl w:val="0"/>
                <w:numId w:val="46"/>
              </w:numPr>
              <w:adjustRightInd w:val="0"/>
              <w:snapToGrid w:val="0"/>
              <w:spacing w:before="0" w:after="0" w:line="240" w:lineRule="auto"/>
            </w:pPr>
            <w:r w:rsidRPr="00361336">
              <w:rPr>
                <w:lang w:val="en-US"/>
              </w:rPr>
              <w:t>Other aspects are not precluded</w:t>
            </w:r>
          </w:p>
          <w:p w14:paraId="4E41FD95" w14:textId="1F297D82" w:rsidR="007349FA" w:rsidRPr="00361336" w:rsidRDefault="007349FA" w:rsidP="007349FA">
            <w:pPr>
              <w:widowControl w:val="0"/>
              <w:adjustRightInd w:val="0"/>
              <w:snapToGrid w:val="0"/>
              <w:spacing w:after="0"/>
              <w:rPr>
                <w:lang w:val="en-US"/>
              </w:rPr>
            </w:pPr>
            <w:r w:rsidRPr="00361336">
              <w:t>Note: the phase information may be used in different ways, e.g., one phase value for the first path or first sample only; triplet of {timing information, power information, phase information} for CIR, etc.</w:t>
            </w:r>
          </w:p>
        </w:tc>
      </w:tr>
    </w:tbl>
    <w:p w14:paraId="4F552AE4" w14:textId="791DCF43" w:rsidR="001819A8" w:rsidRPr="00361336" w:rsidRDefault="006A3C8F">
      <w:pPr>
        <w:spacing w:beforeLines="30" w:before="72" w:afterLines="30" w:after="72" w:line="288" w:lineRule="auto"/>
        <w:rPr>
          <w:lang w:val="en-US" w:eastAsia="zh-CN"/>
        </w:rPr>
      </w:pPr>
      <w:r>
        <w:rPr>
          <w:lang w:val="en-US" w:eastAsia="zh-CN"/>
        </w:rPr>
        <w:t>The agreements show that</w:t>
      </w:r>
      <w:r w:rsidR="00503A9F" w:rsidRPr="00361336">
        <w:rPr>
          <w:lang w:val="en-US" w:eastAsia="zh-CN"/>
        </w:rPr>
        <w:t xml:space="preserve"> DP and PDP are supported for case 2b and case 3b, but CIR is still undetermined. </w:t>
      </w:r>
      <w:r w:rsidR="001819A8" w:rsidRPr="00361336">
        <w:rPr>
          <w:lang w:val="en-US" w:eastAsia="zh-CN"/>
        </w:rPr>
        <w:t xml:space="preserve">The </w:t>
      </w:r>
      <w:r>
        <w:rPr>
          <w:lang w:val="en-US" w:eastAsia="zh-CN"/>
        </w:rPr>
        <w:t xml:space="preserve">last </w:t>
      </w:r>
      <w:r w:rsidR="001819A8" w:rsidRPr="00361336">
        <w:rPr>
          <w:lang w:val="en-US" w:eastAsia="zh-CN"/>
        </w:rPr>
        <w:t>agreement lis</w:t>
      </w:r>
      <w:r>
        <w:rPr>
          <w:lang w:val="en-US" w:eastAsia="zh-CN"/>
        </w:rPr>
        <w:t>ts</w:t>
      </w:r>
      <w:r w:rsidR="001819A8" w:rsidRPr="00361336">
        <w:rPr>
          <w:lang w:val="en-US" w:eastAsia="zh-CN"/>
        </w:rPr>
        <w:t xml:space="preserve"> several issues to be studied</w:t>
      </w:r>
      <w:r w:rsidR="00E11E12" w:rsidRPr="00361336">
        <w:rPr>
          <w:lang w:val="en-US" w:eastAsia="zh-CN"/>
        </w:rPr>
        <w:t xml:space="preserve">, and we will discuss the necessity and feasibility of CIR in the following. </w:t>
      </w:r>
    </w:p>
    <w:p w14:paraId="67828913" w14:textId="192252A1" w:rsidR="00BB52FC" w:rsidRPr="00361336" w:rsidRDefault="00E11E12" w:rsidP="00E11E12">
      <w:pPr>
        <w:pStyle w:val="40"/>
        <w:rPr>
          <w:lang w:val="en-US" w:eastAsia="zh-CN"/>
        </w:rPr>
      </w:pPr>
      <w:r w:rsidRPr="00361336">
        <w:rPr>
          <w:rFonts w:hint="eastAsia"/>
          <w:lang w:val="en-US" w:eastAsia="zh-CN"/>
        </w:rPr>
        <w:t>T</w:t>
      </w:r>
      <w:r w:rsidRPr="00361336">
        <w:rPr>
          <w:lang w:val="en-US" w:eastAsia="zh-CN"/>
        </w:rPr>
        <w:t>radeoff of positioning accuracy and signaling overhead</w:t>
      </w:r>
    </w:p>
    <w:p w14:paraId="641E48C0" w14:textId="50B5F737" w:rsidR="00E67495" w:rsidRPr="00361336" w:rsidRDefault="005F177A" w:rsidP="00E67495">
      <w:pPr>
        <w:snapToGrid w:val="0"/>
        <w:spacing w:beforeLines="30" w:before="72" w:afterLines="30" w:after="72" w:line="288" w:lineRule="auto"/>
        <w:rPr>
          <w:rFonts w:eastAsia="微软雅黑"/>
          <w:lang w:eastAsia="zh-CN"/>
        </w:rPr>
      </w:pPr>
      <w:r w:rsidRPr="00361336">
        <w:rPr>
          <w:rFonts w:eastAsia="微软雅黑"/>
          <w:lang w:eastAsia="zh-CN"/>
        </w:rPr>
        <w:t xml:space="preserve">The performance of PDP/CIR </w:t>
      </w:r>
      <w:r w:rsidR="00972388" w:rsidRPr="00361336">
        <w:rPr>
          <w:rFonts w:eastAsia="微软雅黑"/>
          <w:lang w:eastAsia="zh-CN"/>
        </w:rPr>
        <w:t>was</w:t>
      </w:r>
      <w:r w:rsidR="00963CAB" w:rsidRPr="00361336">
        <w:rPr>
          <w:rFonts w:eastAsia="微软雅黑"/>
          <w:lang w:eastAsia="zh-CN"/>
        </w:rPr>
        <w:t xml:space="preserve"> evaluated in </w:t>
      </w:r>
      <w:r w:rsidR="00972388" w:rsidRPr="00361336">
        <w:rPr>
          <w:rFonts w:eastAsia="微软雅黑"/>
          <w:lang w:eastAsia="zh-CN"/>
        </w:rPr>
        <w:t>[2],</w:t>
      </w:r>
      <w:r w:rsidR="00A3733D" w:rsidRPr="00361336">
        <w:rPr>
          <w:rFonts w:eastAsia="微软雅黑"/>
          <w:lang w:eastAsia="zh-CN"/>
        </w:rPr>
        <w:t xml:space="preserve"> </w:t>
      </w:r>
      <w:r w:rsidR="00972388" w:rsidRPr="00361336">
        <w:rPr>
          <w:rFonts w:eastAsia="微软雅黑"/>
          <w:lang w:eastAsia="zh-CN"/>
        </w:rPr>
        <w:t>the comparison</w:t>
      </w:r>
      <w:r w:rsidR="00582BEA" w:rsidRPr="00361336">
        <w:rPr>
          <w:rFonts w:eastAsia="微软雅黑"/>
          <w:lang w:eastAsia="zh-CN"/>
        </w:rPr>
        <w:t>s are</w:t>
      </w:r>
      <w:r w:rsidR="00A3733D" w:rsidRPr="00361336">
        <w:rPr>
          <w:rFonts w:eastAsia="微软雅黑"/>
          <w:lang w:eastAsia="zh-CN"/>
        </w:rPr>
        <w:t xml:space="preserve"> summarized in</w:t>
      </w:r>
      <w:r w:rsidR="00E33D4E" w:rsidRPr="00361336">
        <w:rPr>
          <w:rFonts w:eastAsia="微软雅黑"/>
          <w:lang w:eastAsia="zh-CN"/>
        </w:rPr>
        <w:t xml:space="preserve"> </w:t>
      </w:r>
      <w:r w:rsidR="00963CAB" w:rsidRPr="00361336">
        <w:rPr>
          <w:rFonts w:eastAsia="微软雅黑"/>
          <w:lang w:eastAsia="zh-CN"/>
        </w:rPr>
        <w:fldChar w:fldCharType="begin"/>
      </w:r>
      <w:r w:rsidR="00963CAB" w:rsidRPr="00361336">
        <w:rPr>
          <w:rFonts w:eastAsia="微软雅黑"/>
          <w:lang w:eastAsia="zh-CN"/>
        </w:rPr>
        <w:instrText xml:space="preserve"> REF _Ref162357822 \h </w:instrText>
      </w:r>
      <w:r w:rsidR="00963CAB" w:rsidRPr="00361336">
        <w:rPr>
          <w:rFonts w:eastAsia="微软雅黑"/>
          <w:lang w:eastAsia="zh-CN"/>
        </w:rPr>
      </w:r>
      <w:r w:rsidR="00963CAB" w:rsidRPr="00361336">
        <w:rPr>
          <w:rFonts w:eastAsia="微软雅黑"/>
          <w:lang w:eastAsia="zh-CN"/>
        </w:rPr>
        <w:fldChar w:fldCharType="separate"/>
      </w:r>
      <w:r w:rsidR="00AC4D62" w:rsidRPr="00361336">
        <w:rPr>
          <w:lang w:val="en-US" w:eastAsia="zh-CN"/>
        </w:rPr>
        <w:t xml:space="preserve">Table </w:t>
      </w:r>
      <w:r w:rsidR="00AC4D62">
        <w:rPr>
          <w:noProof/>
          <w:lang w:val="en-US" w:eastAsia="zh-CN"/>
        </w:rPr>
        <w:t>4</w:t>
      </w:r>
      <w:r w:rsidR="00963CAB" w:rsidRPr="00361336">
        <w:rPr>
          <w:rFonts w:eastAsia="微软雅黑"/>
          <w:lang w:eastAsia="zh-CN"/>
        </w:rPr>
        <w:fldChar w:fldCharType="end"/>
      </w:r>
      <w:r w:rsidR="00963CAB" w:rsidRPr="00361336">
        <w:rPr>
          <w:rFonts w:eastAsia="微软雅黑"/>
          <w:lang w:eastAsia="zh-CN"/>
        </w:rPr>
        <w:t xml:space="preserve"> and </w:t>
      </w:r>
      <w:r w:rsidR="00963CAB" w:rsidRPr="00361336">
        <w:rPr>
          <w:rFonts w:eastAsia="微软雅黑"/>
          <w:lang w:eastAsia="zh-CN"/>
        </w:rPr>
        <w:fldChar w:fldCharType="begin"/>
      </w:r>
      <w:r w:rsidR="00963CAB" w:rsidRPr="00361336">
        <w:rPr>
          <w:rFonts w:eastAsia="微软雅黑"/>
          <w:lang w:eastAsia="zh-CN"/>
        </w:rPr>
        <w:instrText xml:space="preserve"> REF _Ref162357823 \h </w:instrText>
      </w:r>
      <w:r w:rsidR="00963CAB" w:rsidRPr="00361336">
        <w:rPr>
          <w:rFonts w:eastAsia="微软雅黑"/>
          <w:lang w:eastAsia="zh-CN"/>
        </w:rPr>
      </w:r>
      <w:r w:rsidR="00963CAB" w:rsidRPr="00361336">
        <w:rPr>
          <w:rFonts w:eastAsia="微软雅黑"/>
          <w:lang w:eastAsia="zh-CN"/>
        </w:rPr>
        <w:fldChar w:fldCharType="separate"/>
      </w:r>
      <w:r w:rsidR="00AC4D62" w:rsidRPr="00361336">
        <w:rPr>
          <w:lang w:val="en-US" w:eastAsia="zh-CN"/>
        </w:rPr>
        <w:t xml:space="preserve">Table </w:t>
      </w:r>
      <w:r w:rsidR="00AC4D62">
        <w:rPr>
          <w:noProof/>
          <w:lang w:val="en-US" w:eastAsia="zh-CN"/>
        </w:rPr>
        <w:t>5</w:t>
      </w:r>
      <w:r w:rsidR="00963CAB" w:rsidRPr="00361336">
        <w:rPr>
          <w:rFonts w:eastAsia="微软雅黑"/>
          <w:lang w:eastAsia="zh-CN"/>
        </w:rPr>
        <w:fldChar w:fldCharType="end"/>
      </w:r>
      <w:r w:rsidR="00963CAB" w:rsidRPr="00361336">
        <w:rPr>
          <w:rFonts w:eastAsia="微软雅黑"/>
          <w:lang w:eastAsia="zh-CN"/>
        </w:rPr>
        <w:t>.</w:t>
      </w:r>
    </w:p>
    <w:p w14:paraId="7F697DD8" w14:textId="419EDFD4" w:rsidR="00E67495" w:rsidRPr="00361336" w:rsidRDefault="006645EE" w:rsidP="00E33D4E">
      <w:pPr>
        <w:snapToGrid w:val="0"/>
        <w:spacing w:beforeLines="30" w:before="72" w:afterLines="30" w:after="72" w:line="288" w:lineRule="auto"/>
        <w:jc w:val="center"/>
      </w:pPr>
      <w:bookmarkStart w:id="11" w:name="_Ref162357822"/>
      <w:r w:rsidRPr="00361336">
        <w:rPr>
          <w:lang w:val="en-US" w:eastAsia="zh-CN"/>
        </w:rPr>
        <w:t xml:space="preserve">Table </w:t>
      </w:r>
      <w:r w:rsidRPr="00361336">
        <w:rPr>
          <w:lang w:val="en-US" w:eastAsia="zh-CN"/>
        </w:rPr>
        <w:fldChar w:fldCharType="begin"/>
      </w:r>
      <w:r w:rsidRPr="00361336">
        <w:rPr>
          <w:lang w:val="en-US" w:eastAsia="zh-CN"/>
        </w:rPr>
        <w:instrText xml:space="preserve"> SEQ Table \* ARABIC </w:instrText>
      </w:r>
      <w:r w:rsidRPr="00361336">
        <w:rPr>
          <w:lang w:val="en-US" w:eastAsia="zh-CN"/>
        </w:rPr>
        <w:fldChar w:fldCharType="separate"/>
      </w:r>
      <w:r w:rsidR="00AC4D62">
        <w:rPr>
          <w:noProof/>
          <w:lang w:val="en-US" w:eastAsia="zh-CN"/>
        </w:rPr>
        <w:t>4</w:t>
      </w:r>
      <w:r w:rsidRPr="00361336">
        <w:rPr>
          <w:lang w:val="en-US" w:eastAsia="zh-CN"/>
        </w:rPr>
        <w:fldChar w:fldCharType="end"/>
      </w:r>
      <w:bookmarkEnd w:id="11"/>
      <w:r w:rsidRPr="00361336">
        <w:rPr>
          <w:rFonts w:hint="eastAsia"/>
          <w:lang w:val="en-US" w:eastAsia="zh-CN"/>
        </w:rPr>
        <w:t xml:space="preserve"> </w:t>
      </w:r>
      <w:r w:rsidR="00E33D4E" w:rsidRPr="00361336">
        <w:rPr>
          <w:rFonts w:eastAsia="微软雅黑" w:hint="eastAsia"/>
        </w:rPr>
        <w:t>P</w:t>
      </w:r>
      <w:r w:rsidR="00E33D4E" w:rsidRPr="00361336">
        <w:rPr>
          <w:rFonts w:hint="eastAsia"/>
        </w:rPr>
        <w:t>ositioning performance for AI/ML positioning</w:t>
      </w:r>
      <w:r w:rsidR="00E33D4E" w:rsidRPr="00361336">
        <w:rPr>
          <w:rFonts w:eastAsia="微软雅黑" w:hint="eastAsia"/>
        </w:rPr>
        <w:t xml:space="preserve"> </w:t>
      </w:r>
      <w:r w:rsidR="00E67495" w:rsidRPr="00361336">
        <w:rPr>
          <w:rFonts w:eastAsia="微软雅黑" w:hint="eastAsia"/>
        </w:rPr>
        <w:t>based</w:t>
      </w:r>
      <w:r w:rsidR="00E67495" w:rsidRPr="00361336">
        <w:rPr>
          <w:rFonts w:hint="eastAsia"/>
        </w:rPr>
        <w:t xml:space="preserve"> on PDP</w:t>
      </w:r>
      <w:r w:rsidR="00E33D4E" w:rsidRPr="00361336">
        <w:t>/CIR</w:t>
      </w:r>
      <w:r w:rsidRPr="00361336">
        <w:t xml:space="preserve"> (single port)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16"/>
        <w:gridCol w:w="750"/>
        <w:gridCol w:w="791"/>
        <w:gridCol w:w="791"/>
        <w:gridCol w:w="773"/>
        <w:gridCol w:w="541"/>
        <w:gridCol w:w="990"/>
        <w:gridCol w:w="1184"/>
        <w:gridCol w:w="1132"/>
      </w:tblGrid>
      <w:tr w:rsidR="00361336" w:rsidRPr="00361336" w14:paraId="6F009B4E" w14:textId="77777777" w:rsidTr="00C00252">
        <w:trPr>
          <w:trHeight w:val="1024"/>
          <w:jc w:val="center"/>
        </w:trPr>
        <w:tc>
          <w:tcPr>
            <w:tcW w:w="1628" w:type="dxa"/>
            <w:vMerge w:val="restart"/>
            <w:shd w:val="clear" w:color="auto" w:fill="auto"/>
          </w:tcPr>
          <w:p w14:paraId="271A4EB9"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Model input</w:t>
            </w:r>
          </w:p>
        </w:tc>
        <w:tc>
          <w:tcPr>
            <w:tcW w:w="716" w:type="dxa"/>
            <w:vMerge w:val="restart"/>
            <w:shd w:val="clear" w:color="auto" w:fill="auto"/>
          </w:tcPr>
          <w:p w14:paraId="374AD232"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Model output</w:t>
            </w:r>
          </w:p>
        </w:tc>
        <w:tc>
          <w:tcPr>
            <w:tcW w:w="750" w:type="dxa"/>
            <w:vMerge w:val="restart"/>
            <w:shd w:val="clear" w:color="auto" w:fill="auto"/>
          </w:tcPr>
          <w:p w14:paraId="4C6E8A7A"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Label</w:t>
            </w:r>
          </w:p>
        </w:tc>
        <w:tc>
          <w:tcPr>
            <w:tcW w:w="1582" w:type="dxa"/>
            <w:gridSpan w:val="2"/>
            <w:shd w:val="clear" w:color="auto" w:fill="auto"/>
          </w:tcPr>
          <w:p w14:paraId="47C33AA5"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Settings (e.g., drops, clutter param, mix)</w:t>
            </w:r>
          </w:p>
        </w:tc>
        <w:tc>
          <w:tcPr>
            <w:tcW w:w="1314" w:type="dxa"/>
            <w:gridSpan w:val="2"/>
            <w:shd w:val="clear" w:color="auto" w:fill="auto"/>
          </w:tcPr>
          <w:p w14:paraId="27AD9AFE"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Dataset size</w:t>
            </w:r>
          </w:p>
        </w:tc>
        <w:tc>
          <w:tcPr>
            <w:tcW w:w="2174" w:type="dxa"/>
            <w:gridSpan w:val="2"/>
            <w:shd w:val="clear" w:color="auto" w:fill="auto"/>
          </w:tcPr>
          <w:p w14:paraId="4A1FCDF3"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AI/ML complexity</w:t>
            </w:r>
          </w:p>
        </w:tc>
        <w:tc>
          <w:tcPr>
            <w:tcW w:w="1132" w:type="dxa"/>
            <w:shd w:val="clear" w:color="auto" w:fill="auto"/>
          </w:tcPr>
          <w:p w14:paraId="412CCEA6" w14:textId="77777777" w:rsidR="00C00252" w:rsidRPr="00361336" w:rsidRDefault="00C00252" w:rsidP="00C00252">
            <w:pPr>
              <w:adjustRightInd w:val="0"/>
              <w:snapToGrid w:val="0"/>
              <w:spacing w:before="120"/>
              <w:rPr>
                <w:rFonts w:eastAsia="Batang"/>
                <w:sz w:val="16"/>
                <w:szCs w:val="16"/>
              </w:rPr>
            </w:pPr>
            <w:r w:rsidRPr="00361336">
              <w:rPr>
                <w:rFonts w:eastAsia="Calibri"/>
                <w:sz w:val="16"/>
                <w:szCs w:val="16"/>
                <w:lang w:eastAsia="ja-JP"/>
              </w:rPr>
              <w:t>Horizontal positioning accuracy at CDF=90% (meters)</w:t>
            </w:r>
          </w:p>
        </w:tc>
      </w:tr>
      <w:tr w:rsidR="00361336" w:rsidRPr="00361336" w14:paraId="540566AC" w14:textId="77777777" w:rsidTr="00C00252">
        <w:trPr>
          <w:trHeight w:val="541"/>
          <w:jc w:val="center"/>
        </w:trPr>
        <w:tc>
          <w:tcPr>
            <w:tcW w:w="1628" w:type="dxa"/>
            <w:vMerge/>
            <w:shd w:val="clear" w:color="auto" w:fill="auto"/>
          </w:tcPr>
          <w:p w14:paraId="0552F9D9" w14:textId="77777777" w:rsidR="00C00252" w:rsidRPr="00361336" w:rsidRDefault="00C00252" w:rsidP="00C00252">
            <w:pPr>
              <w:adjustRightInd w:val="0"/>
              <w:snapToGrid w:val="0"/>
              <w:spacing w:before="120"/>
              <w:rPr>
                <w:rFonts w:eastAsia="Batang"/>
                <w:sz w:val="16"/>
                <w:szCs w:val="16"/>
              </w:rPr>
            </w:pPr>
          </w:p>
        </w:tc>
        <w:tc>
          <w:tcPr>
            <w:tcW w:w="716" w:type="dxa"/>
            <w:vMerge/>
            <w:shd w:val="clear" w:color="auto" w:fill="auto"/>
          </w:tcPr>
          <w:p w14:paraId="5B47ACB5" w14:textId="77777777" w:rsidR="00C00252" w:rsidRPr="00361336" w:rsidRDefault="00C00252" w:rsidP="00C00252">
            <w:pPr>
              <w:adjustRightInd w:val="0"/>
              <w:snapToGrid w:val="0"/>
              <w:spacing w:before="120"/>
              <w:rPr>
                <w:rFonts w:eastAsia="Batang"/>
                <w:sz w:val="16"/>
                <w:szCs w:val="16"/>
              </w:rPr>
            </w:pPr>
          </w:p>
        </w:tc>
        <w:tc>
          <w:tcPr>
            <w:tcW w:w="750" w:type="dxa"/>
            <w:vMerge/>
            <w:shd w:val="clear" w:color="auto" w:fill="auto"/>
          </w:tcPr>
          <w:p w14:paraId="67B98267" w14:textId="77777777" w:rsidR="00C00252" w:rsidRPr="00361336" w:rsidRDefault="00C00252" w:rsidP="00C00252">
            <w:pPr>
              <w:adjustRightInd w:val="0"/>
              <w:snapToGrid w:val="0"/>
              <w:spacing w:before="120"/>
              <w:rPr>
                <w:rFonts w:eastAsia="Batang"/>
                <w:sz w:val="16"/>
                <w:szCs w:val="16"/>
              </w:rPr>
            </w:pPr>
          </w:p>
        </w:tc>
        <w:tc>
          <w:tcPr>
            <w:tcW w:w="791" w:type="dxa"/>
            <w:shd w:val="clear" w:color="auto" w:fill="auto"/>
          </w:tcPr>
          <w:p w14:paraId="52CCA3C6" w14:textId="77777777" w:rsidR="00C00252" w:rsidRPr="00361336" w:rsidRDefault="00C00252" w:rsidP="00C00252">
            <w:pPr>
              <w:adjustRightInd w:val="0"/>
              <w:snapToGrid w:val="0"/>
              <w:spacing w:before="120"/>
              <w:rPr>
                <w:sz w:val="16"/>
                <w:szCs w:val="16"/>
              </w:rPr>
            </w:pPr>
            <w:r w:rsidRPr="00361336">
              <w:rPr>
                <w:rFonts w:hint="eastAsia"/>
                <w:sz w:val="16"/>
                <w:szCs w:val="16"/>
              </w:rPr>
              <w:t>Training</w:t>
            </w:r>
          </w:p>
        </w:tc>
        <w:tc>
          <w:tcPr>
            <w:tcW w:w="791" w:type="dxa"/>
            <w:shd w:val="clear" w:color="auto" w:fill="auto"/>
          </w:tcPr>
          <w:p w14:paraId="0FB3D486" w14:textId="77777777" w:rsidR="00C00252" w:rsidRPr="00361336" w:rsidRDefault="00C00252" w:rsidP="00C00252">
            <w:pPr>
              <w:adjustRightInd w:val="0"/>
              <w:snapToGrid w:val="0"/>
              <w:spacing w:before="120"/>
              <w:rPr>
                <w:sz w:val="16"/>
                <w:szCs w:val="16"/>
              </w:rPr>
            </w:pPr>
            <w:r w:rsidRPr="00361336">
              <w:rPr>
                <w:rFonts w:hint="eastAsia"/>
                <w:sz w:val="16"/>
                <w:szCs w:val="16"/>
              </w:rPr>
              <w:t>Test</w:t>
            </w:r>
          </w:p>
        </w:tc>
        <w:tc>
          <w:tcPr>
            <w:tcW w:w="773" w:type="dxa"/>
            <w:shd w:val="clear" w:color="auto" w:fill="auto"/>
          </w:tcPr>
          <w:p w14:paraId="00ECDA3F"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Training</w:t>
            </w:r>
          </w:p>
        </w:tc>
        <w:tc>
          <w:tcPr>
            <w:tcW w:w="541" w:type="dxa"/>
            <w:shd w:val="clear" w:color="auto" w:fill="auto"/>
          </w:tcPr>
          <w:p w14:paraId="197D53E4"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test</w:t>
            </w:r>
          </w:p>
        </w:tc>
        <w:tc>
          <w:tcPr>
            <w:tcW w:w="990" w:type="dxa"/>
            <w:shd w:val="clear" w:color="auto" w:fill="auto"/>
          </w:tcPr>
          <w:p w14:paraId="780823B9"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Model complexity</w:t>
            </w:r>
          </w:p>
        </w:tc>
        <w:tc>
          <w:tcPr>
            <w:tcW w:w="1184" w:type="dxa"/>
            <w:shd w:val="clear" w:color="auto" w:fill="auto"/>
          </w:tcPr>
          <w:p w14:paraId="6B4F6A00"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Computation complexity</w:t>
            </w:r>
          </w:p>
        </w:tc>
        <w:tc>
          <w:tcPr>
            <w:tcW w:w="1132" w:type="dxa"/>
            <w:shd w:val="clear" w:color="auto" w:fill="auto"/>
          </w:tcPr>
          <w:p w14:paraId="60A278E9"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AI/ML</w:t>
            </w:r>
          </w:p>
        </w:tc>
      </w:tr>
      <w:tr w:rsidR="00361336" w:rsidRPr="00361336" w14:paraId="4FD19112" w14:textId="77777777" w:rsidTr="00C00252">
        <w:trPr>
          <w:trHeight w:val="1078"/>
          <w:jc w:val="center"/>
        </w:trPr>
        <w:tc>
          <w:tcPr>
            <w:tcW w:w="1628" w:type="dxa"/>
            <w:shd w:val="clear" w:color="auto" w:fill="auto"/>
          </w:tcPr>
          <w:p w14:paraId="6E40C121" w14:textId="77777777" w:rsidR="00C00252" w:rsidRPr="00361336" w:rsidRDefault="00C00252" w:rsidP="00C00252">
            <w:pPr>
              <w:adjustRightInd w:val="0"/>
              <w:snapToGrid w:val="0"/>
              <w:spacing w:before="120"/>
              <w:rPr>
                <w:sz w:val="16"/>
                <w:szCs w:val="16"/>
              </w:rPr>
            </w:pPr>
            <w:r w:rsidRPr="00361336">
              <w:rPr>
                <w:rFonts w:hint="eastAsia"/>
                <w:sz w:val="16"/>
                <w:szCs w:val="16"/>
              </w:rPr>
              <w:t xml:space="preserve">PDP </w:t>
            </w:r>
          </w:p>
          <w:p w14:paraId="453DF75D" w14:textId="77777777" w:rsidR="00C00252" w:rsidRPr="00361336" w:rsidRDefault="00DB1A80" w:rsidP="00C00252">
            <w:pPr>
              <w:adjustRightInd w:val="0"/>
              <w:snapToGrid w:val="0"/>
              <w:spacing w:before="120"/>
              <w:rPr>
                <w:rFonts w:hAnsi="Cambria Math"/>
                <w:sz w:val="16"/>
                <w:szCs w:val="16"/>
              </w:rPr>
            </w:pPr>
            <m:oMathPara>
              <m:oMathParaPr>
                <m:jc m:val="left"/>
              </m:oMathParaP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m:oMathPara>
          </w:p>
          <w:p w14:paraId="754785AC" w14:textId="77777777" w:rsidR="00C00252" w:rsidRPr="00361336" w:rsidRDefault="00C00252" w:rsidP="00C00252">
            <w:pPr>
              <w:adjustRightInd w:val="0"/>
              <w:snapToGrid w:val="0"/>
              <w:spacing w:before="120"/>
              <w:rPr>
                <w:sz w:val="16"/>
                <w:szCs w:val="16"/>
              </w:rPr>
            </w:pPr>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64}</w:t>
            </w:r>
          </w:p>
        </w:tc>
        <w:tc>
          <w:tcPr>
            <w:tcW w:w="716" w:type="dxa"/>
            <w:shd w:val="clear" w:color="auto" w:fill="auto"/>
          </w:tcPr>
          <w:p w14:paraId="53DFFDFC" w14:textId="77777777" w:rsidR="00C00252" w:rsidRPr="00361336" w:rsidRDefault="00C00252" w:rsidP="00C00252">
            <w:pPr>
              <w:adjustRightInd w:val="0"/>
              <w:snapToGrid w:val="0"/>
              <w:spacing w:before="120"/>
              <w:rPr>
                <w:sz w:val="16"/>
                <w:szCs w:val="16"/>
              </w:rPr>
            </w:pPr>
            <w:r w:rsidRPr="00361336">
              <w:rPr>
                <w:rFonts w:hint="eastAsia"/>
                <w:sz w:val="16"/>
                <w:szCs w:val="16"/>
              </w:rPr>
              <w:t>2-</w:t>
            </w:r>
            <w:r w:rsidRPr="00361336">
              <w:rPr>
                <w:sz w:val="16"/>
                <w:szCs w:val="16"/>
              </w:rPr>
              <w:t>D</w:t>
            </w:r>
            <w:r w:rsidRPr="00361336">
              <w:rPr>
                <w:rFonts w:hint="eastAsia"/>
                <w:sz w:val="16"/>
                <w:szCs w:val="16"/>
              </w:rPr>
              <w:t xml:space="preserve"> </w:t>
            </w:r>
            <w:r w:rsidRPr="00361336">
              <w:rPr>
                <w:sz w:val="16"/>
                <w:szCs w:val="16"/>
              </w:rPr>
              <w:t>UE position</w:t>
            </w:r>
          </w:p>
          <w:p w14:paraId="531F98F8" w14:textId="77777777" w:rsidR="00C00252" w:rsidRPr="00361336" w:rsidRDefault="00C00252" w:rsidP="00C00252">
            <w:pPr>
              <w:adjustRightInd w:val="0"/>
              <w:snapToGrid w:val="0"/>
              <w:spacing w:before="120"/>
              <w:rPr>
                <w:sz w:val="16"/>
                <w:szCs w:val="16"/>
              </w:rPr>
            </w:pPr>
            <w:r w:rsidRPr="00361336">
              <w:rPr>
                <w:sz w:val="16"/>
                <w:szCs w:val="16"/>
              </w:rPr>
              <w:t>(1x2)</w:t>
            </w:r>
          </w:p>
        </w:tc>
        <w:tc>
          <w:tcPr>
            <w:tcW w:w="750" w:type="dxa"/>
            <w:shd w:val="clear" w:color="auto" w:fill="auto"/>
          </w:tcPr>
          <w:p w14:paraId="7E3C358F" w14:textId="77777777" w:rsidR="00C00252" w:rsidRPr="00361336" w:rsidRDefault="00C00252" w:rsidP="00C00252">
            <w:pPr>
              <w:adjustRightInd w:val="0"/>
              <w:snapToGrid w:val="0"/>
              <w:spacing w:before="120"/>
              <w:rPr>
                <w:sz w:val="16"/>
                <w:szCs w:val="16"/>
              </w:rPr>
            </w:pPr>
            <w:r w:rsidRPr="00361336">
              <w:rPr>
                <w:sz w:val="16"/>
                <w:szCs w:val="16"/>
              </w:rPr>
              <w:t>2-D UE position</w:t>
            </w:r>
          </w:p>
        </w:tc>
        <w:tc>
          <w:tcPr>
            <w:tcW w:w="791" w:type="dxa"/>
            <w:shd w:val="clear" w:color="auto" w:fill="auto"/>
          </w:tcPr>
          <w:p w14:paraId="66DFBC7D"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91" w:type="dxa"/>
            <w:shd w:val="clear" w:color="auto" w:fill="auto"/>
          </w:tcPr>
          <w:p w14:paraId="304EE5E5"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73" w:type="dxa"/>
            <w:shd w:val="clear" w:color="auto" w:fill="auto"/>
          </w:tcPr>
          <w:p w14:paraId="5DD65DE7" w14:textId="77777777" w:rsidR="00C00252" w:rsidRPr="00361336" w:rsidRDefault="00C00252" w:rsidP="00C00252">
            <w:pPr>
              <w:adjustRightInd w:val="0"/>
              <w:snapToGrid w:val="0"/>
              <w:spacing w:before="120"/>
              <w:rPr>
                <w:sz w:val="16"/>
                <w:szCs w:val="16"/>
              </w:rPr>
            </w:pPr>
            <w:r w:rsidRPr="00361336">
              <w:rPr>
                <w:rFonts w:hint="eastAsia"/>
                <w:sz w:val="16"/>
                <w:szCs w:val="16"/>
              </w:rPr>
              <w:t>28800</w:t>
            </w:r>
          </w:p>
        </w:tc>
        <w:tc>
          <w:tcPr>
            <w:tcW w:w="541" w:type="dxa"/>
            <w:shd w:val="clear" w:color="auto" w:fill="auto"/>
          </w:tcPr>
          <w:p w14:paraId="03DD4D59" w14:textId="77777777" w:rsidR="00C00252" w:rsidRPr="00361336" w:rsidRDefault="00C00252" w:rsidP="00C00252">
            <w:pPr>
              <w:adjustRightInd w:val="0"/>
              <w:snapToGrid w:val="0"/>
              <w:spacing w:before="120"/>
              <w:rPr>
                <w:sz w:val="16"/>
                <w:szCs w:val="16"/>
              </w:rPr>
            </w:pPr>
            <w:r w:rsidRPr="00361336">
              <w:rPr>
                <w:rFonts w:hint="eastAsia"/>
                <w:sz w:val="16"/>
                <w:szCs w:val="16"/>
              </w:rPr>
              <w:t>1800</w:t>
            </w:r>
          </w:p>
        </w:tc>
        <w:tc>
          <w:tcPr>
            <w:tcW w:w="990" w:type="dxa"/>
            <w:shd w:val="clear" w:color="auto" w:fill="auto"/>
          </w:tcPr>
          <w:p w14:paraId="5BED0E6C"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9.50 M</w:t>
            </w:r>
          </w:p>
        </w:tc>
        <w:tc>
          <w:tcPr>
            <w:tcW w:w="1184" w:type="dxa"/>
            <w:shd w:val="clear" w:color="auto" w:fill="auto"/>
          </w:tcPr>
          <w:p w14:paraId="304F1CD4"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158.47 M</w:t>
            </w:r>
          </w:p>
        </w:tc>
        <w:tc>
          <w:tcPr>
            <w:tcW w:w="1132" w:type="dxa"/>
            <w:shd w:val="clear" w:color="auto" w:fill="auto"/>
          </w:tcPr>
          <w:p w14:paraId="6611B174" w14:textId="77777777" w:rsidR="00C00252" w:rsidRPr="00361336" w:rsidRDefault="00C00252" w:rsidP="00C00252">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0.508</w:t>
            </w:r>
          </w:p>
        </w:tc>
      </w:tr>
      <w:tr w:rsidR="00361336" w:rsidRPr="00361336" w14:paraId="04DFB9E6" w14:textId="77777777" w:rsidTr="00C00252">
        <w:trPr>
          <w:trHeight w:val="1108"/>
          <w:jc w:val="center"/>
        </w:trPr>
        <w:tc>
          <w:tcPr>
            <w:tcW w:w="1628" w:type="dxa"/>
            <w:shd w:val="clear" w:color="auto" w:fill="auto"/>
          </w:tcPr>
          <w:p w14:paraId="35B748E4" w14:textId="77777777" w:rsidR="00C00252" w:rsidRPr="00361336" w:rsidRDefault="00C00252" w:rsidP="00C00252">
            <w:pPr>
              <w:adjustRightInd w:val="0"/>
              <w:snapToGrid w:val="0"/>
              <w:spacing w:before="120"/>
              <w:rPr>
                <w:sz w:val="16"/>
                <w:szCs w:val="16"/>
              </w:rPr>
            </w:pPr>
            <w:r w:rsidRPr="00361336">
              <w:rPr>
                <w:rFonts w:hint="eastAsia"/>
                <w:sz w:val="16"/>
                <w:szCs w:val="16"/>
              </w:rPr>
              <w:lastRenderedPageBreak/>
              <w:t xml:space="preserve">CIR </w:t>
            </w:r>
          </w:p>
          <w:p w14:paraId="53741524" w14:textId="77777777" w:rsidR="00C00252" w:rsidRPr="00361336" w:rsidRDefault="00DB1A80" w:rsidP="00C00252">
            <w:pPr>
              <w:adjustRightInd w:val="0"/>
              <w:snapToGrid w:val="0"/>
              <w:spacing w:before="120"/>
              <w:rPr>
                <w:rFonts w:hAnsi="Cambria Math"/>
                <w:sz w:val="16"/>
                <w:szCs w:val="16"/>
              </w:rPr>
            </w:pPr>
            <m:oMathPara>
              <m:oMathParaPr>
                <m:jc m:val="left"/>
              </m:oMathParaP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m:oMathPara>
          </w:p>
          <w:p w14:paraId="275BD667" w14:textId="77777777" w:rsidR="00C00252" w:rsidRPr="00361336" w:rsidRDefault="00C00252" w:rsidP="00C00252">
            <w:pPr>
              <w:adjustRightInd w:val="0"/>
              <w:snapToGrid w:val="0"/>
              <w:spacing w:before="120"/>
              <w:rPr>
                <w:sz w:val="16"/>
                <w:szCs w:val="16"/>
              </w:rPr>
            </w:pPr>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64}</w:t>
            </w:r>
          </w:p>
        </w:tc>
        <w:tc>
          <w:tcPr>
            <w:tcW w:w="716" w:type="dxa"/>
            <w:shd w:val="clear" w:color="auto" w:fill="auto"/>
          </w:tcPr>
          <w:p w14:paraId="093CFC79" w14:textId="77777777" w:rsidR="00C00252" w:rsidRPr="00361336" w:rsidRDefault="00C00252" w:rsidP="00C00252">
            <w:pPr>
              <w:adjustRightInd w:val="0"/>
              <w:snapToGrid w:val="0"/>
              <w:spacing w:before="120"/>
              <w:rPr>
                <w:sz w:val="16"/>
                <w:szCs w:val="16"/>
              </w:rPr>
            </w:pPr>
            <w:r w:rsidRPr="00361336">
              <w:rPr>
                <w:rFonts w:hint="eastAsia"/>
                <w:sz w:val="16"/>
                <w:szCs w:val="16"/>
              </w:rPr>
              <w:t>2-</w:t>
            </w:r>
            <w:r w:rsidRPr="00361336">
              <w:rPr>
                <w:sz w:val="16"/>
                <w:szCs w:val="16"/>
              </w:rPr>
              <w:t>D</w:t>
            </w:r>
            <w:r w:rsidRPr="00361336">
              <w:rPr>
                <w:rFonts w:hint="eastAsia"/>
                <w:sz w:val="16"/>
                <w:szCs w:val="16"/>
              </w:rPr>
              <w:t xml:space="preserve"> </w:t>
            </w:r>
            <w:r w:rsidRPr="00361336">
              <w:rPr>
                <w:sz w:val="16"/>
                <w:szCs w:val="16"/>
              </w:rPr>
              <w:t>UE position</w:t>
            </w:r>
          </w:p>
          <w:p w14:paraId="03AE5346" w14:textId="77777777" w:rsidR="00C00252" w:rsidRPr="00361336" w:rsidRDefault="00C00252" w:rsidP="00C00252">
            <w:pPr>
              <w:adjustRightInd w:val="0"/>
              <w:snapToGrid w:val="0"/>
              <w:spacing w:before="120"/>
              <w:rPr>
                <w:sz w:val="16"/>
                <w:szCs w:val="16"/>
              </w:rPr>
            </w:pPr>
            <w:r w:rsidRPr="00361336">
              <w:rPr>
                <w:sz w:val="16"/>
                <w:szCs w:val="16"/>
              </w:rPr>
              <w:t>(1x2)</w:t>
            </w:r>
          </w:p>
        </w:tc>
        <w:tc>
          <w:tcPr>
            <w:tcW w:w="750" w:type="dxa"/>
            <w:shd w:val="clear" w:color="auto" w:fill="auto"/>
          </w:tcPr>
          <w:p w14:paraId="51BD6970" w14:textId="77777777" w:rsidR="00C00252" w:rsidRPr="00361336" w:rsidRDefault="00C00252" w:rsidP="00C00252">
            <w:pPr>
              <w:adjustRightInd w:val="0"/>
              <w:snapToGrid w:val="0"/>
              <w:spacing w:before="120"/>
              <w:rPr>
                <w:sz w:val="16"/>
                <w:szCs w:val="16"/>
              </w:rPr>
            </w:pPr>
            <w:r w:rsidRPr="00361336">
              <w:rPr>
                <w:sz w:val="16"/>
                <w:szCs w:val="16"/>
              </w:rPr>
              <w:t>2-D UE position</w:t>
            </w:r>
          </w:p>
        </w:tc>
        <w:tc>
          <w:tcPr>
            <w:tcW w:w="791" w:type="dxa"/>
            <w:shd w:val="clear" w:color="auto" w:fill="auto"/>
          </w:tcPr>
          <w:p w14:paraId="6A82D2B0"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91" w:type="dxa"/>
            <w:shd w:val="clear" w:color="auto" w:fill="auto"/>
          </w:tcPr>
          <w:p w14:paraId="37D9A472"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73" w:type="dxa"/>
            <w:shd w:val="clear" w:color="auto" w:fill="auto"/>
          </w:tcPr>
          <w:p w14:paraId="33868294" w14:textId="77777777" w:rsidR="00C00252" w:rsidRPr="00361336" w:rsidRDefault="00C00252" w:rsidP="00C00252">
            <w:pPr>
              <w:adjustRightInd w:val="0"/>
              <w:snapToGrid w:val="0"/>
              <w:spacing w:before="120"/>
              <w:rPr>
                <w:sz w:val="16"/>
                <w:szCs w:val="16"/>
              </w:rPr>
            </w:pPr>
            <w:r w:rsidRPr="00361336">
              <w:rPr>
                <w:rFonts w:hint="eastAsia"/>
                <w:sz w:val="16"/>
                <w:szCs w:val="16"/>
              </w:rPr>
              <w:t>28800</w:t>
            </w:r>
          </w:p>
        </w:tc>
        <w:tc>
          <w:tcPr>
            <w:tcW w:w="541" w:type="dxa"/>
            <w:shd w:val="clear" w:color="auto" w:fill="auto"/>
          </w:tcPr>
          <w:p w14:paraId="4A4C4773" w14:textId="77777777" w:rsidR="00C00252" w:rsidRPr="00361336" w:rsidRDefault="00C00252" w:rsidP="00C00252">
            <w:pPr>
              <w:adjustRightInd w:val="0"/>
              <w:snapToGrid w:val="0"/>
              <w:spacing w:before="120"/>
              <w:rPr>
                <w:sz w:val="16"/>
                <w:szCs w:val="16"/>
              </w:rPr>
            </w:pPr>
            <w:r w:rsidRPr="00361336">
              <w:rPr>
                <w:rFonts w:hint="eastAsia"/>
                <w:sz w:val="16"/>
                <w:szCs w:val="16"/>
              </w:rPr>
              <w:t>1800</w:t>
            </w:r>
          </w:p>
        </w:tc>
        <w:tc>
          <w:tcPr>
            <w:tcW w:w="990" w:type="dxa"/>
            <w:shd w:val="clear" w:color="auto" w:fill="auto"/>
          </w:tcPr>
          <w:p w14:paraId="6B5DDEE4" w14:textId="4F43C05C" w:rsidR="00C00252" w:rsidRPr="00361336" w:rsidRDefault="00C00252" w:rsidP="00C00252">
            <w:pPr>
              <w:adjustRightInd w:val="0"/>
              <w:snapToGrid w:val="0"/>
              <w:spacing w:before="120"/>
              <w:rPr>
                <w:rFonts w:eastAsia="Batang"/>
                <w:sz w:val="16"/>
                <w:szCs w:val="16"/>
              </w:rPr>
            </w:pPr>
            <w:r w:rsidRPr="00361336">
              <w:rPr>
                <w:rFonts w:hint="eastAsia"/>
                <w:sz w:val="16"/>
                <w:szCs w:val="16"/>
              </w:rPr>
              <w:t>9.50</w:t>
            </w:r>
            <w:r w:rsidR="00A6761D" w:rsidRPr="00361336">
              <w:rPr>
                <w:sz w:val="16"/>
                <w:szCs w:val="16"/>
              </w:rPr>
              <w:t xml:space="preserve"> </w:t>
            </w:r>
            <w:r w:rsidRPr="00361336">
              <w:rPr>
                <w:rFonts w:hint="eastAsia"/>
                <w:sz w:val="16"/>
                <w:szCs w:val="16"/>
              </w:rPr>
              <w:t>M</w:t>
            </w:r>
          </w:p>
        </w:tc>
        <w:tc>
          <w:tcPr>
            <w:tcW w:w="1184" w:type="dxa"/>
            <w:shd w:val="clear" w:color="auto" w:fill="auto"/>
          </w:tcPr>
          <w:p w14:paraId="0B3CC20C" w14:textId="77777777" w:rsidR="00C00252" w:rsidRPr="00361336" w:rsidRDefault="00C00252" w:rsidP="00C00252">
            <w:pPr>
              <w:adjustRightInd w:val="0"/>
              <w:snapToGrid w:val="0"/>
              <w:spacing w:before="120"/>
              <w:rPr>
                <w:rFonts w:eastAsia="Batang"/>
                <w:sz w:val="16"/>
                <w:szCs w:val="16"/>
              </w:rPr>
            </w:pPr>
            <w:r w:rsidRPr="00361336">
              <w:rPr>
                <w:rFonts w:hint="eastAsia"/>
                <w:sz w:val="16"/>
                <w:szCs w:val="16"/>
              </w:rPr>
              <w:t>158.66 M</w:t>
            </w:r>
          </w:p>
        </w:tc>
        <w:tc>
          <w:tcPr>
            <w:tcW w:w="1132" w:type="dxa"/>
            <w:shd w:val="clear" w:color="auto" w:fill="auto"/>
          </w:tcPr>
          <w:p w14:paraId="34ED0B85" w14:textId="77777777" w:rsidR="00C00252" w:rsidRPr="00361336" w:rsidRDefault="00C00252" w:rsidP="00C00252">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0.421</w:t>
            </w:r>
          </w:p>
        </w:tc>
      </w:tr>
      <w:tr w:rsidR="00361336" w:rsidRPr="00361336" w14:paraId="4C0EB90C" w14:textId="77777777" w:rsidTr="00C00252">
        <w:trPr>
          <w:trHeight w:val="1115"/>
          <w:jc w:val="center"/>
        </w:trPr>
        <w:tc>
          <w:tcPr>
            <w:tcW w:w="1628" w:type="dxa"/>
            <w:shd w:val="clear" w:color="auto" w:fill="auto"/>
          </w:tcPr>
          <w:p w14:paraId="15EB5219" w14:textId="77777777" w:rsidR="00C00252" w:rsidRPr="00361336" w:rsidRDefault="00C00252" w:rsidP="00C00252">
            <w:pPr>
              <w:adjustRightInd w:val="0"/>
              <w:snapToGrid w:val="0"/>
              <w:spacing w:before="120"/>
              <w:rPr>
                <w:sz w:val="16"/>
                <w:szCs w:val="16"/>
              </w:rPr>
            </w:pPr>
            <w:r w:rsidRPr="00361336">
              <w:rPr>
                <w:rFonts w:hint="eastAsia"/>
                <w:sz w:val="16"/>
                <w:szCs w:val="16"/>
              </w:rPr>
              <w:t xml:space="preserve">PDP </w:t>
            </w:r>
          </w:p>
          <w:p w14:paraId="7FB93CA1" w14:textId="77777777" w:rsidR="00C00252" w:rsidRPr="00361336" w:rsidRDefault="00DB1A80" w:rsidP="00C00252">
            <w:pPr>
              <w:adjustRightInd w:val="0"/>
              <w:snapToGrid w:val="0"/>
              <w:spacing w:before="120"/>
              <w:rPr>
                <w:rFonts w:hAnsi="Cambria Math"/>
                <w:sz w:val="16"/>
                <w:szCs w:val="16"/>
              </w:rPr>
            </w:pPr>
            <m:oMathPara>
              <m:oMathParaPr>
                <m:jc m:val="left"/>
              </m:oMathParaP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m:oMathPara>
          </w:p>
          <w:p w14:paraId="0057EB7F" w14:textId="77777777" w:rsidR="00C00252" w:rsidRPr="00361336" w:rsidRDefault="00C00252" w:rsidP="00C00252">
            <w:pPr>
              <w:adjustRightInd w:val="0"/>
              <w:snapToGrid w:val="0"/>
              <w:spacing w:before="120"/>
              <w:rPr>
                <w:sz w:val="16"/>
                <w:szCs w:val="16"/>
              </w:rPr>
            </w:pPr>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128}</w:t>
            </w:r>
          </w:p>
        </w:tc>
        <w:tc>
          <w:tcPr>
            <w:tcW w:w="716" w:type="dxa"/>
            <w:shd w:val="clear" w:color="auto" w:fill="auto"/>
          </w:tcPr>
          <w:p w14:paraId="47F2161E" w14:textId="77777777" w:rsidR="00C00252" w:rsidRPr="00361336" w:rsidRDefault="00C00252" w:rsidP="00C00252">
            <w:pPr>
              <w:adjustRightInd w:val="0"/>
              <w:snapToGrid w:val="0"/>
              <w:spacing w:before="120"/>
              <w:rPr>
                <w:sz w:val="16"/>
                <w:szCs w:val="16"/>
              </w:rPr>
            </w:pPr>
            <w:r w:rsidRPr="00361336">
              <w:rPr>
                <w:rFonts w:hint="eastAsia"/>
                <w:sz w:val="16"/>
                <w:szCs w:val="16"/>
              </w:rPr>
              <w:t>2-</w:t>
            </w:r>
            <w:r w:rsidRPr="00361336">
              <w:rPr>
                <w:sz w:val="16"/>
                <w:szCs w:val="16"/>
              </w:rPr>
              <w:t>D</w:t>
            </w:r>
            <w:r w:rsidRPr="00361336">
              <w:rPr>
                <w:rFonts w:hint="eastAsia"/>
                <w:sz w:val="16"/>
                <w:szCs w:val="16"/>
              </w:rPr>
              <w:t xml:space="preserve"> </w:t>
            </w:r>
            <w:r w:rsidRPr="00361336">
              <w:rPr>
                <w:sz w:val="16"/>
                <w:szCs w:val="16"/>
              </w:rPr>
              <w:t>UE position</w:t>
            </w:r>
          </w:p>
          <w:p w14:paraId="2D475278" w14:textId="77777777" w:rsidR="00C00252" w:rsidRPr="00361336" w:rsidRDefault="00C00252" w:rsidP="00C00252">
            <w:pPr>
              <w:adjustRightInd w:val="0"/>
              <w:snapToGrid w:val="0"/>
              <w:spacing w:before="120"/>
              <w:rPr>
                <w:sz w:val="16"/>
                <w:szCs w:val="16"/>
              </w:rPr>
            </w:pPr>
            <w:r w:rsidRPr="00361336">
              <w:rPr>
                <w:sz w:val="16"/>
                <w:szCs w:val="16"/>
              </w:rPr>
              <w:t>(1x2)</w:t>
            </w:r>
          </w:p>
        </w:tc>
        <w:tc>
          <w:tcPr>
            <w:tcW w:w="750" w:type="dxa"/>
            <w:shd w:val="clear" w:color="auto" w:fill="auto"/>
          </w:tcPr>
          <w:p w14:paraId="24339818" w14:textId="77777777" w:rsidR="00C00252" w:rsidRPr="00361336" w:rsidRDefault="00C00252" w:rsidP="00C00252">
            <w:pPr>
              <w:adjustRightInd w:val="0"/>
              <w:snapToGrid w:val="0"/>
              <w:spacing w:before="120"/>
              <w:rPr>
                <w:sz w:val="16"/>
                <w:szCs w:val="16"/>
              </w:rPr>
            </w:pPr>
            <w:r w:rsidRPr="00361336">
              <w:rPr>
                <w:sz w:val="16"/>
                <w:szCs w:val="16"/>
              </w:rPr>
              <w:t>2-D UE position</w:t>
            </w:r>
          </w:p>
        </w:tc>
        <w:tc>
          <w:tcPr>
            <w:tcW w:w="791" w:type="dxa"/>
            <w:shd w:val="clear" w:color="auto" w:fill="auto"/>
          </w:tcPr>
          <w:p w14:paraId="6A5E83AB"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91" w:type="dxa"/>
            <w:shd w:val="clear" w:color="auto" w:fill="auto"/>
          </w:tcPr>
          <w:p w14:paraId="46EE24BE"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73" w:type="dxa"/>
            <w:shd w:val="clear" w:color="auto" w:fill="auto"/>
          </w:tcPr>
          <w:p w14:paraId="39045CE6" w14:textId="77777777" w:rsidR="00C00252" w:rsidRPr="00361336" w:rsidRDefault="00C00252" w:rsidP="00C00252">
            <w:pPr>
              <w:adjustRightInd w:val="0"/>
              <w:snapToGrid w:val="0"/>
              <w:spacing w:before="120"/>
              <w:rPr>
                <w:sz w:val="16"/>
                <w:szCs w:val="16"/>
              </w:rPr>
            </w:pPr>
            <w:r w:rsidRPr="00361336">
              <w:rPr>
                <w:rFonts w:hint="eastAsia"/>
                <w:sz w:val="16"/>
                <w:szCs w:val="16"/>
              </w:rPr>
              <w:t>28800</w:t>
            </w:r>
          </w:p>
        </w:tc>
        <w:tc>
          <w:tcPr>
            <w:tcW w:w="541" w:type="dxa"/>
            <w:shd w:val="clear" w:color="auto" w:fill="auto"/>
          </w:tcPr>
          <w:p w14:paraId="776CAF27" w14:textId="77777777" w:rsidR="00C00252" w:rsidRPr="00361336" w:rsidRDefault="00C00252" w:rsidP="00C00252">
            <w:pPr>
              <w:adjustRightInd w:val="0"/>
              <w:snapToGrid w:val="0"/>
              <w:spacing w:before="120"/>
              <w:rPr>
                <w:sz w:val="16"/>
                <w:szCs w:val="16"/>
              </w:rPr>
            </w:pPr>
            <w:r w:rsidRPr="00361336">
              <w:rPr>
                <w:rFonts w:hint="eastAsia"/>
                <w:sz w:val="16"/>
                <w:szCs w:val="16"/>
              </w:rPr>
              <w:t>1800</w:t>
            </w:r>
          </w:p>
        </w:tc>
        <w:tc>
          <w:tcPr>
            <w:tcW w:w="990" w:type="dxa"/>
            <w:shd w:val="clear" w:color="auto" w:fill="auto"/>
          </w:tcPr>
          <w:p w14:paraId="1F8875F0"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9.50 M</w:t>
            </w:r>
          </w:p>
        </w:tc>
        <w:tc>
          <w:tcPr>
            <w:tcW w:w="1184" w:type="dxa"/>
            <w:shd w:val="clear" w:color="auto" w:fill="auto"/>
          </w:tcPr>
          <w:p w14:paraId="51213AF3"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158.47 M</w:t>
            </w:r>
          </w:p>
        </w:tc>
        <w:tc>
          <w:tcPr>
            <w:tcW w:w="1132" w:type="dxa"/>
            <w:shd w:val="clear" w:color="auto" w:fill="auto"/>
          </w:tcPr>
          <w:p w14:paraId="02DF500D" w14:textId="77777777" w:rsidR="00C00252" w:rsidRPr="00361336" w:rsidRDefault="00C00252" w:rsidP="00C00252">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0.446</w:t>
            </w:r>
          </w:p>
        </w:tc>
      </w:tr>
      <w:tr w:rsidR="00361336" w:rsidRPr="00361336" w14:paraId="2F006BCF" w14:textId="77777777" w:rsidTr="00C00252">
        <w:trPr>
          <w:trHeight w:val="1123"/>
          <w:jc w:val="center"/>
        </w:trPr>
        <w:tc>
          <w:tcPr>
            <w:tcW w:w="1628" w:type="dxa"/>
            <w:shd w:val="clear" w:color="auto" w:fill="auto"/>
          </w:tcPr>
          <w:p w14:paraId="6BDDCF49" w14:textId="77777777" w:rsidR="00C00252" w:rsidRPr="00361336" w:rsidRDefault="00C00252" w:rsidP="00C00252">
            <w:pPr>
              <w:adjustRightInd w:val="0"/>
              <w:snapToGrid w:val="0"/>
              <w:spacing w:before="120"/>
              <w:rPr>
                <w:sz w:val="16"/>
                <w:szCs w:val="16"/>
              </w:rPr>
            </w:pPr>
            <w:r w:rsidRPr="00361336">
              <w:rPr>
                <w:rFonts w:hint="eastAsia"/>
                <w:sz w:val="16"/>
                <w:szCs w:val="16"/>
              </w:rPr>
              <w:t xml:space="preserve">CIR </w:t>
            </w:r>
          </w:p>
          <w:p w14:paraId="376610C4" w14:textId="77777777" w:rsidR="00C00252" w:rsidRPr="00361336" w:rsidRDefault="00DB1A80" w:rsidP="00C00252">
            <w:pPr>
              <w:adjustRightInd w:val="0"/>
              <w:snapToGrid w:val="0"/>
              <w:spacing w:before="120"/>
              <w:rPr>
                <w:rFonts w:hAnsi="Cambria Math"/>
                <w:sz w:val="16"/>
                <w:szCs w:val="16"/>
              </w:rPr>
            </w:pPr>
            <m:oMathPara>
              <m:oMathParaPr>
                <m:jc m:val="left"/>
              </m:oMathParaP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m:oMathPara>
          </w:p>
          <w:p w14:paraId="619E02BF" w14:textId="77777777" w:rsidR="00C00252" w:rsidRPr="00361336" w:rsidRDefault="00C00252" w:rsidP="00C00252">
            <w:pPr>
              <w:adjustRightInd w:val="0"/>
              <w:snapToGrid w:val="0"/>
              <w:spacing w:before="120"/>
              <w:rPr>
                <w:sz w:val="16"/>
                <w:szCs w:val="16"/>
              </w:rPr>
            </w:pPr>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128}</w:t>
            </w:r>
          </w:p>
        </w:tc>
        <w:tc>
          <w:tcPr>
            <w:tcW w:w="716" w:type="dxa"/>
            <w:shd w:val="clear" w:color="auto" w:fill="auto"/>
          </w:tcPr>
          <w:p w14:paraId="05DC4789" w14:textId="77777777" w:rsidR="00C00252" w:rsidRPr="00361336" w:rsidRDefault="00C00252" w:rsidP="00C00252">
            <w:pPr>
              <w:adjustRightInd w:val="0"/>
              <w:snapToGrid w:val="0"/>
              <w:spacing w:before="120"/>
              <w:rPr>
                <w:sz w:val="16"/>
                <w:szCs w:val="16"/>
              </w:rPr>
            </w:pPr>
            <w:r w:rsidRPr="00361336">
              <w:rPr>
                <w:rFonts w:hint="eastAsia"/>
                <w:sz w:val="16"/>
                <w:szCs w:val="16"/>
              </w:rPr>
              <w:t>2-</w:t>
            </w:r>
            <w:r w:rsidRPr="00361336">
              <w:rPr>
                <w:sz w:val="16"/>
                <w:szCs w:val="16"/>
              </w:rPr>
              <w:t>D</w:t>
            </w:r>
            <w:r w:rsidRPr="00361336">
              <w:rPr>
                <w:rFonts w:hint="eastAsia"/>
                <w:sz w:val="16"/>
                <w:szCs w:val="16"/>
              </w:rPr>
              <w:t xml:space="preserve"> </w:t>
            </w:r>
            <w:r w:rsidRPr="00361336">
              <w:rPr>
                <w:sz w:val="16"/>
                <w:szCs w:val="16"/>
              </w:rPr>
              <w:t>UE position</w:t>
            </w:r>
          </w:p>
          <w:p w14:paraId="6EB106B1" w14:textId="77777777" w:rsidR="00C00252" w:rsidRPr="00361336" w:rsidRDefault="00C00252" w:rsidP="00C00252">
            <w:pPr>
              <w:adjustRightInd w:val="0"/>
              <w:snapToGrid w:val="0"/>
              <w:spacing w:before="120"/>
              <w:rPr>
                <w:sz w:val="16"/>
                <w:szCs w:val="16"/>
              </w:rPr>
            </w:pPr>
            <w:r w:rsidRPr="00361336">
              <w:rPr>
                <w:sz w:val="16"/>
                <w:szCs w:val="16"/>
              </w:rPr>
              <w:t>(1x2)</w:t>
            </w:r>
          </w:p>
        </w:tc>
        <w:tc>
          <w:tcPr>
            <w:tcW w:w="750" w:type="dxa"/>
            <w:shd w:val="clear" w:color="auto" w:fill="auto"/>
          </w:tcPr>
          <w:p w14:paraId="185AAFC9" w14:textId="77777777" w:rsidR="00C00252" w:rsidRPr="00361336" w:rsidRDefault="00C00252" w:rsidP="00C00252">
            <w:pPr>
              <w:adjustRightInd w:val="0"/>
              <w:snapToGrid w:val="0"/>
              <w:spacing w:before="120"/>
              <w:rPr>
                <w:sz w:val="16"/>
                <w:szCs w:val="16"/>
              </w:rPr>
            </w:pPr>
            <w:r w:rsidRPr="00361336">
              <w:rPr>
                <w:sz w:val="16"/>
                <w:szCs w:val="16"/>
              </w:rPr>
              <w:t>2-D UE position</w:t>
            </w:r>
          </w:p>
        </w:tc>
        <w:tc>
          <w:tcPr>
            <w:tcW w:w="791" w:type="dxa"/>
            <w:shd w:val="clear" w:color="auto" w:fill="auto"/>
          </w:tcPr>
          <w:p w14:paraId="6A1672AE"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91" w:type="dxa"/>
            <w:shd w:val="clear" w:color="auto" w:fill="auto"/>
          </w:tcPr>
          <w:p w14:paraId="7A3A740B" w14:textId="77777777" w:rsidR="00C00252" w:rsidRPr="00361336" w:rsidRDefault="00C00252" w:rsidP="00C00252">
            <w:pPr>
              <w:adjustRightInd w:val="0"/>
              <w:snapToGrid w:val="0"/>
              <w:spacing w:before="120"/>
              <w:rPr>
                <w:rFonts w:eastAsia="Batang"/>
                <w:sz w:val="16"/>
                <w:szCs w:val="16"/>
              </w:rPr>
            </w:pPr>
            <w:r w:rsidRPr="00361336">
              <w:rPr>
                <w:rFonts w:eastAsia="Batang"/>
                <w:sz w:val="16"/>
                <w:szCs w:val="16"/>
              </w:rPr>
              <w:t>{60%, 6m, 2m}</w:t>
            </w:r>
          </w:p>
        </w:tc>
        <w:tc>
          <w:tcPr>
            <w:tcW w:w="773" w:type="dxa"/>
            <w:shd w:val="clear" w:color="auto" w:fill="auto"/>
          </w:tcPr>
          <w:p w14:paraId="2F82CD59" w14:textId="77777777" w:rsidR="00C00252" w:rsidRPr="00361336" w:rsidRDefault="00C00252" w:rsidP="00C00252">
            <w:pPr>
              <w:adjustRightInd w:val="0"/>
              <w:snapToGrid w:val="0"/>
              <w:spacing w:before="120"/>
              <w:rPr>
                <w:sz w:val="16"/>
                <w:szCs w:val="16"/>
              </w:rPr>
            </w:pPr>
            <w:r w:rsidRPr="00361336">
              <w:rPr>
                <w:rFonts w:hint="eastAsia"/>
                <w:sz w:val="16"/>
                <w:szCs w:val="16"/>
              </w:rPr>
              <w:t>28800</w:t>
            </w:r>
          </w:p>
        </w:tc>
        <w:tc>
          <w:tcPr>
            <w:tcW w:w="541" w:type="dxa"/>
            <w:shd w:val="clear" w:color="auto" w:fill="auto"/>
          </w:tcPr>
          <w:p w14:paraId="480C92D8" w14:textId="77777777" w:rsidR="00C00252" w:rsidRPr="00361336" w:rsidRDefault="00C00252" w:rsidP="00C00252">
            <w:pPr>
              <w:adjustRightInd w:val="0"/>
              <w:snapToGrid w:val="0"/>
              <w:spacing w:before="120"/>
              <w:rPr>
                <w:sz w:val="16"/>
                <w:szCs w:val="16"/>
              </w:rPr>
            </w:pPr>
            <w:r w:rsidRPr="00361336">
              <w:rPr>
                <w:rFonts w:hint="eastAsia"/>
                <w:sz w:val="16"/>
                <w:szCs w:val="16"/>
              </w:rPr>
              <w:t>1800</w:t>
            </w:r>
          </w:p>
        </w:tc>
        <w:tc>
          <w:tcPr>
            <w:tcW w:w="990" w:type="dxa"/>
            <w:shd w:val="clear" w:color="auto" w:fill="auto"/>
          </w:tcPr>
          <w:p w14:paraId="256A3533" w14:textId="32648E11" w:rsidR="00C00252" w:rsidRPr="00361336" w:rsidRDefault="00C00252" w:rsidP="00C00252">
            <w:pPr>
              <w:adjustRightInd w:val="0"/>
              <w:snapToGrid w:val="0"/>
              <w:spacing w:before="120"/>
              <w:rPr>
                <w:rFonts w:eastAsia="Batang"/>
                <w:sz w:val="16"/>
                <w:szCs w:val="16"/>
              </w:rPr>
            </w:pPr>
            <w:r w:rsidRPr="00361336">
              <w:rPr>
                <w:rFonts w:hint="eastAsia"/>
                <w:sz w:val="16"/>
                <w:szCs w:val="16"/>
              </w:rPr>
              <w:t>9.50</w:t>
            </w:r>
            <w:r w:rsidR="00A6761D" w:rsidRPr="00361336">
              <w:rPr>
                <w:sz w:val="16"/>
                <w:szCs w:val="16"/>
              </w:rPr>
              <w:t xml:space="preserve"> </w:t>
            </w:r>
            <w:r w:rsidRPr="00361336">
              <w:rPr>
                <w:rFonts w:hint="eastAsia"/>
                <w:sz w:val="16"/>
                <w:szCs w:val="16"/>
              </w:rPr>
              <w:t>M</w:t>
            </w:r>
          </w:p>
        </w:tc>
        <w:tc>
          <w:tcPr>
            <w:tcW w:w="1184" w:type="dxa"/>
            <w:shd w:val="clear" w:color="auto" w:fill="auto"/>
          </w:tcPr>
          <w:p w14:paraId="76879900" w14:textId="77777777" w:rsidR="00C00252" w:rsidRPr="00361336" w:rsidRDefault="00C00252" w:rsidP="00C00252">
            <w:pPr>
              <w:adjustRightInd w:val="0"/>
              <w:snapToGrid w:val="0"/>
              <w:spacing w:before="120"/>
              <w:rPr>
                <w:rFonts w:eastAsia="Batang"/>
                <w:sz w:val="16"/>
                <w:szCs w:val="16"/>
              </w:rPr>
            </w:pPr>
            <w:r w:rsidRPr="00361336">
              <w:rPr>
                <w:rFonts w:hint="eastAsia"/>
                <w:sz w:val="16"/>
                <w:szCs w:val="16"/>
              </w:rPr>
              <w:t>158.66 M</w:t>
            </w:r>
          </w:p>
        </w:tc>
        <w:tc>
          <w:tcPr>
            <w:tcW w:w="1132" w:type="dxa"/>
            <w:shd w:val="clear" w:color="auto" w:fill="auto"/>
          </w:tcPr>
          <w:p w14:paraId="4B058D09" w14:textId="77777777" w:rsidR="00C00252" w:rsidRPr="00361336" w:rsidRDefault="00C00252" w:rsidP="00C00252">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0.278</w:t>
            </w:r>
          </w:p>
        </w:tc>
      </w:tr>
    </w:tbl>
    <w:p w14:paraId="0C654A11" w14:textId="2210BEED" w:rsidR="006645EE" w:rsidRPr="00361336" w:rsidRDefault="006645EE" w:rsidP="006645EE">
      <w:pPr>
        <w:snapToGrid w:val="0"/>
        <w:spacing w:beforeLines="30" w:before="72" w:afterLines="30" w:after="72" w:line="288" w:lineRule="auto"/>
        <w:jc w:val="center"/>
      </w:pPr>
      <w:bookmarkStart w:id="12" w:name="_Ref162357823"/>
      <w:r w:rsidRPr="00361336">
        <w:rPr>
          <w:lang w:val="en-US" w:eastAsia="zh-CN"/>
        </w:rPr>
        <w:t xml:space="preserve">Table </w:t>
      </w:r>
      <w:r w:rsidRPr="00361336">
        <w:rPr>
          <w:lang w:val="en-US" w:eastAsia="zh-CN"/>
        </w:rPr>
        <w:fldChar w:fldCharType="begin"/>
      </w:r>
      <w:r w:rsidRPr="00361336">
        <w:rPr>
          <w:lang w:val="en-US" w:eastAsia="zh-CN"/>
        </w:rPr>
        <w:instrText xml:space="preserve"> SEQ Table \* ARABIC </w:instrText>
      </w:r>
      <w:r w:rsidRPr="00361336">
        <w:rPr>
          <w:lang w:val="en-US" w:eastAsia="zh-CN"/>
        </w:rPr>
        <w:fldChar w:fldCharType="separate"/>
      </w:r>
      <w:r w:rsidR="00AC4D62">
        <w:rPr>
          <w:noProof/>
          <w:lang w:val="en-US" w:eastAsia="zh-CN"/>
        </w:rPr>
        <w:t>5</w:t>
      </w:r>
      <w:r w:rsidRPr="00361336">
        <w:rPr>
          <w:lang w:val="en-US" w:eastAsia="zh-CN"/>
        </w:rPr>
        <w:fldChar w:fldCharType="end"/>
      </w:r>
      <w:bookmarkEnd w:id="12"/>
      <w:r w:rsidRPr="00361336">
        <w:rPr>
          <w:rFonts w:hint="eastAsia"/>
          <w:lang w:val="en-US" w:eastAsia="zh-CN"/>
        </w:rPr>
        <w:t xml:space="preserve"> </w:t>
      </w:r>
      <w:r w:rsidRPr="00361336">
        <w:rPr>
          <w:rFonts w:eastAsia="微软雅黑" w:hint="eastAsia"/>
        </w:rPr>
        <w:t>P</w:t>
      </w:r>
      <w:r w:rsidRPr="00361336">
        <w:rPr>
          <w:rFonts w:hint="eastAsia"/>
        </w:rPr>
        <w:t>ositioning performance for AI/ML positioning</w:t>
      </w:r>
      <w:r w:rsidRPr="00361336">
        <w:rPr>
          <w:rFonts w:eastAsia="微软雅黑" w:hint="eastAsia"/>
        </w:rPr>
        <w:t xml:space="preserve"> based</w:t>
      </w:r>
      <w:r w:rsidRPr="00361336">
        <w:rPr>
          <w:rFonts w:hint="eastAsia"/>
        </w:rPr>
        <w:t xml:space="preserve"> on PDP</w:t>
      </w:r>
      <w:r w:rsidRPr="00361336">
        <w:t>/CIR (multi-port)</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765"/>
        <w:gridCol w:w="772"/>
        <w:gridCol w:w="772"/>
        <w:gridCol w:w="755"/>
        <w:gridCol w:w="622"/>
        <w:gridCol w:w="992"/>
        <w:gridCol w:w="1134"/>
        <w:gridCol w:w="1007"/>
      </w:tblGrid>
      <w:tr w:rsidR="00361336" w:rsidRPr="00361336" w14:paraId="39877B03" w14:textId="77777777" w:rsidTr="006645EE">
        <w:trPr>
          <w:trHeight w:val="1000"/>
          <w:jc w:val="center"/>
        </w:trPr>
        <w:tc>
          <w:tcPr>
            <w:tcW w:w="1555" w:type="dxa"/>
            <w:vMerge w:val="restart"/>
            <w:shd w:val="clear" w:color="auto" w:fill="auto"/>
          </w:tcPr>
          <w:p w14:paraId="3E8DDBE4" w14:textId="77777777" w:rsidR="006645EE" w:rsidRPr="00361336" w:rsidRDefault="006645EE" w:rsidP="005F177A">
            <w:pPr>
              <w:spacing w:before="120"/>
              <w:rPr>
                <w:rFonts w:eastAsia="Batang"/>
                <w:sz w:val="16"/>
                <w:szCs w:val="16"/>
              </w:rPr>
            </w:pPr>
            <w:r w:rsidRPr="00361336">
              <w:rPr>
                <w:rFonts w:eastAsia="Batang"/>
                <w:sz w:val="16"/>
                <w:szCs w:val="16"/>
              </w:rPr>
              <w:t>Model input</w:t>
            </w:r>
          </w:p>
        </w:tc>
        <w:tc>
          <w:tcPr>
            <w:tcW w:w="850" w:type="dxa"/>
            <w:vMerge w:val="restart"/>
            <w:shd w:val="clear" w:color="auto" w:fill="auto"/>
          </w:tcPr>
          <w:p w14:paraId="63399EFB" w14:textId="77777777" w:rsidR="006645EE" w:rsidRPr="00361336" w:rsidRDefault="006645EE" w:rsidP="005F177A">
            <w:pPr>
              <w:spacing w:before="120"/>
              <w:rPr>
                <w:rFonts w:eastAsia="Batang"/>
                <w:sz w:val="16"/>
                <w:szCs w:val="16"/>
              </w:rPr>
            </w:pPr>
            <w:r w:rsidRPr="00361336">
              <w:rPr>
                <w:rFonts w:eastAsia="Batang"/>
                <w:sz w:val="16"/>
                <w:szCs w:val="16"/>
              </w:rPr>
              <w:t>Model output</w:t>
            </w:r>
          </w:p>
        </w:tc>
        <w:tc>
          <w:tcPr>
            <w:tcW w:w="765" w:type="dxa"/>
            <w:vMerge w:val="restart"/>
            <w:shd w:val="clear" w:color="auto" w:fill="auto"/>
          </w:tcPr>
          <w:p w14:paraId="3494E544" w14:textId="77777777" w:rsidR="006645EE" w:rsidRPr="00361336" w:rsidRDefault="006645EE" w:rsidP="005F177A">
            <w:pPr>
              <w:spacing w:before="120"/>
              <w:rPr>
                <w:rFonts w:eastAsia="Batang"/>
                <w:sz w:val="16"/>
                <w:szCs w:val="16"/>
              </w:rPr>
            </w:pPr>
            <w:r w:rsidRPr="00361336">
              <w:rPr>
                <w:rFonts w:eastAsia="Batang"/>
                <w:sz w:val="16"/>
                <w:szCs w:val="16"/>
              </w:rPr>
              <w:t>Label</w:t>
            </w:r>
          </w:p>
        </w:tc>
        <w:tc>
          <w:tcPr>
            <w:tcW w:w="1544" w:type="dxa"/>
            <w:gridSpan w:val="2"/>
            <w:shd w:val="clear" w:color="auto" w:fill="auto"/>
          </w:tcPr>
          <w:p w14:paraId="4F2C32A0" w14:textId="77777777" w:rsidR="006645EE" w:rsidRPr="00361336" w:rsidRDefault="006645EE" w:rsidP="005F177A">
            <w:pPr>
              <w:spacing w:before="120"/>
              <w:rPr>
                <w:rFonts w:eastAsia="Batang"/>
                <w:sz w:val="16"/>
                <w:szCs w:val="16"/>
              </w:rPr>
            </w:pPr>
            <w:r w:rsidRPr="00361336">
              <w:rPr>
                <w:rFonts w:eastAsia="Batang"/>
                <w:sz w:val="16"/>
                <w:szCs w:val="16"/>
              </w:rPr>
              <w:t>Settings (e.g., drops, clutter param, mix)</w:t>
            </w:r>
          </w:p>
        </w:tc>
        <w:tc>
          <w:tcPr>
            <w:tcW w:w="1377" w:type="dxa"/>
            <w:gridSpan w:val="2"/>
            <w:shd w:val="clear" w:color="auto" w:fill="auto"/>
          </w:tcPr>
          <w:p w14:paraId="6D9F048E" w14:textId="77777777" w:rsidR="006645EE" w:rsidRPr="00361336" w:rsidRDefault="006645EE" w:rsidP="005F177A">
            <w:pPr>
              <w:spacing w:before="120"/>
              <w:rPr>
                <w:rFonts w:eastAsia="Batang"/>
                <w:sz w:val="16"/>
                <w:szCs w:val="16"/>
              </w:rPr>
            </w:pPr>
            <w:r w:rsidRPr="00361336">
              <w:rPr>
                <w:rFonts w:eastAsia="Batang"/>
                <w:sz w:val="16"/>
                <w:szCs w:val="16"/>
              </w:rPr>
              <w:t>Dataset size</w:t>
            </w:r>
          </w:p>
        </w:tc>
        <w:tc>
          <w:tcPr>
            <w:tcW w:w="2126" w:type="dxa"/>
            <w:gridSpan w:val="2"/>
            <w:shd w:val="clear" w:color="auto" w:fill="auto"/>
          </w:tcPr>
          <w:p w14:paraId="087EB306" w14:textId="77777777" w:rsidR="006645EE" w:rsidRPr="00361336" w:rsidRDefault="006645EE" w:rsidP="005F177A">
            <w:pPr>
              <w:spacing w:before="120"/>
              <w:rPr>
                <w:rFonts w:eastAsia="Batang"/>
                <w:sz w:val="16"/>
                <w:szCs w:val="16"/>
              </w:rPr>
            </w:pPr>
            <w:r w:rsidRPr="00361336">
              <w:rPr>
                <w:rFonts w:eastAsia="Batang"/>
                <w:sz w:val="16"/>
                <w:szCs w:val="16"/>
              </w:rPr>
              <w:t>AI/ML complexity</w:t>
            </w:r>
          </w:p>
        </w:tc>
        <w:tc>
          <w:tcPr>
            <w:tcW w:w="1007" w:type="dxa"/>
            <w:shd w:val="clear" w:color="auto" w:fill="auto"/>
          </w:tcPr>
          <w:p w14:paraId="7FA6B555" w14:textId="77777777" w:rsidR="006645EE" w:rsidRPr="00361336" w:rsidRDefault="006645EE" w:rsidP="005F177A">
            <w:pPr>
              <w:spacing w:before="120"/>
              <w:rPr>
                <w:rFonts w:eastAsia="Batang"/>
                <w:sz w:val="16"/>
                <w:szCs w:val="16"/>
              </w:rPr>
            </w:pPr>
            <w:r w:rsidRPr="00361336">
              <w:rPr>
                <w:rFonts w:eastAsia="Calibri"/>
                <w:sz w:val="16"/>
                <w:szCs w:val="16"/>
                <w:lang w:eastAsia="ja-JP"/>
              </w:rPr>
              <w:t>Horizontal positioning accuracy at CDF=90% (meters)</w:t>
            </w:r>
          </w:p>
        </w:tc>
      </w:tr>
      <w:tr w:rsidR="00361336" w:rsidRPr="00361336" w14:paraId="615B0797" w14:textId="77777777" w:rsidTr="006645EE">
        <w:trPr>
          <w:trHeight w:val="407"/>
          <w:jc w:val="center"/>
        </w:trPr>
        <w:tc>
          <w:tcPr>
            <w:tcW w:w="1555" w:type="dxa"/>
            <w:vMerge/>
            <w:shd w:val="clear" w:color="auto" w:fill="auto"/>
          </w:tcPr>
          <w:p w14:paraId="1D86E2C1" w14:textId="77777777" w:rsidR="006645EE" w:rsidRPr="00361336" w:rsidRDefault="006645EE" w:rsidP="005F177A">
            <w:pPr>
              <w:spacing w:before="120"/>
              <w:rPr>
                <w:rFonts w:eastAsia="Batang"/>
                <w:sz w:val="16"/>
                <w:szCs w:val="16"/>
              </w:rPr>
            </w:pPr>
          </w:p>
        </w:tc>
        <w:tc>
          <w:tcPr>
            <w:tcW w:w="850" w:type="dxa"/>
            <w:vMerge/>
            <w:shd w:val="clear" w:color="auto" w:fill="auto"/>
          </w:tcPr>
          <w:p w14:paraId="5AB5D696" w14:textId="77777777" w:rsidR="006645EE" w:rsidRPr="00361336" w:rsidRDefault="006645EE" w:rsidP="005F177A">
            <w:pPr>
              <w:spacing w:before="120"/>
              <w:rPr>
                <w:rFonts w:eastAsia="Batang"/>
                <w:sz w:val="16"/>
                <w:szCs w:val="16"/>
              </w:rPr>
            </w:pPr>
          </w:p>
        </w:tc>
        <w:tc>
          <w:tcPr>
            <w:tcW w:w="765" w:type="dxa"/>
            <w:vMerge/>
            <w:shd w:val="clear" w:color="auto" w:fill="auto"/>
          </w:tcPr>
          <w:p w14:paraId="0CF6157B" w14:textId="77777777" w:rsidR="006645EE" w:rsidRPr="00361336" w:rsidRDefault="006645EE" w:rsidP="005F177A">
            <w:pPr>
              <w:spacing w:before="120"/>
              <w:rPr>
                <w:rFonts w:eastAsia="Batang"/>
                <w:sz w:val="16"/>
                <w:szCs w:val="16"/>
              </w:rPr>
            </w:pPr>
          </w:p>
        </w:tc>
        <w:tc>
          <w:tcPr>
            <w:tcW w:w="772" w:type="dxa"/>
            <w:shd w:val="clear" w:color="auto" w:fill="auto"/>
          </w:tcPr>
          <w:p w14:paraId="57A2D31E" w14:textId="77777777" w:rsidR="006645EE" w:rsidRPr="00361336" w:rsidRDefault="006645EE" w:rsidP="005F177A">
            <w:pPr>
              <w:spacing w:before="120"/>
              <w:rPr>
                <w:sz w:val="16"/>
                <w:szCs w:val="16"/>
              </w:rPr>
            </w:pPr>
            <w:r w:rsidRPr="00361336">
              <w:rPr>
                <w:rFonts w:hint="eastAsia"/>
                <w:sz w:val="16"/>
                <w:szCs w:val="16"/>
              </w:rPr>
              <w:t>Training</w:t>
            </w:r>
          </w:p>
        </w:tc>
        <w:tc>
          <w:tcPr>
            <w:tcW w:w="772" w:type="dxa"/>
            <w:shd w:val="clear" w:color="auto" w:fill="auto"/>
          </w:tcPr>
          <w:p w14:paraId="1C8A1206" w14:textId="77777777" w:rsidR="006645EE" w:rsidRPr="00361336" w:rsidRDefault="006645EE" w:rsidP="005F177A">
            <w:pPr>
              <w:spacing w:before="120"/>
              <w:rPr>
                <w:sz w:val="16"/>
                <w:szCs w:val="16"/>
              </w:rPr>
            </w:pPr>
            <w:r w:rsidRPr="00361336">
              <w:rPr>
                <w:rFonts w:hint="eastAsia"/>
                <w:sz w:val="16"/>
                <w:szCs w:val="16"/>
              </w:rPr>
              <w:t>Test</w:t>
            </w:r>
          </w:p>
        </w:tc>
        <w:tc>
          <w:tcPr>
            <w:tcW w:w="755" w:type="dxa"/>
            <w:shd w:val="clear" w:color="auto" w:fill="auto"/>
          </w:tcPr>
          <w:p w14:paraId="77E227C6" w14:textId="77777777" w:rsidR="006645EE" w:rsidRPr="00361336" w:rsidRDefault="006645EE" w:rsidP="005F177A">
            <w:pPr>
              <w:spacing w:before="120"/>
              <w:rPr>
                <w:rFonts w:eastAsia="Batang"/>
                <w:sz w:val="16"/>
                <w:szCs w:val="16"/>
              </w:rPr>
            </w:pPr>
            <w:r w:rsidRPr="00361336">
              <w:rPr>
                <w:rFonts w:eastAsia="Batang"/>
                <w:sz w:val="16"/>
                <w:szCs w:val="16"/>
              </w:rPr>
              <w:t>Training</w:t>
            </w:r>
          </w:p>
        </w:tc>
        <w:tc>
          <w:tcPr>
            <w:tcW w:w="622" w:type="dxa"/>
            <w:shd w:val="clear" w:color="auto" w:fill="auto"/>
          </w:tcPr>
          <w:p w14:paraId="3A1CCE97" w14:textId="77777777" w:rsidR="006645EE" w:rsidRPr="00361336" w:rsidRDefault="006645EE" w:rsidP="005F177A">
            <w:pPr>
              <w:spacing w:before="120"/>
              <w:rPr>
                <w:rFonts w:eastAsia="Batang"/>
                <w:sz w:val="16"/>
                <w:szCs w:val="16"/>
              </w:rPr>
            </w:pPr>
            <w:r w:rsidRPr="00361336">
              <w:rPr>
                <w:rFonts w:eastAsia="Batang"/>
                <w:sz w:val="16"/>
                <w:szCs w:val="16"/>
              </w:rPr>
              <w:t>test</w:t>
            </w:r>
          </w:p>
        </w:tc>
        <w:tc>
          <w:tcPr>
            <w:tcW w:w="992" w:type="dxa"/>
            <w:shd w:val="clear" w:color="auto" w:fill="auto"/>
          </w:tcPr>
          <w:p w14:paraId="7E2E53D7" w14:textId="77777777" w:rsidR="006645EE" w:rsidRPr="00361336" w:rsidRDefault="006645EE" w:rsidP="005F177A">
            <w:pPr>
              <w:spacing w:before="120"/>
              <w:rPr>
                <w:rFonts w:eastAsia="Batang"/>
                <w:sz w:val="16"/>
                <w:szCs w:val="16"/>
              </w:rPr>
            </w:pPr>
            <w:r w:rsidRPr="00361336">
              <w:rPr>
                <w:rFonts w:eastAsia="Batang"/>
                <w:sz w:val="16"/>
                <w:szCs w:val="16"/>
              </w:rPr>
              <w:t>Model complexity</w:t>
            </w:r>
          </w:p>
        </w:tc>
        <w:tc>
          <w:tcPr>
            <w:tcW w:w="1134" w:type="dxa"/>
            <w:shd w:val="clear" w:color="auto" w:fill="auto"/>
          </w:tcPr>
          <w:p w14:paraId="525348E7" w14:textId="77777777" w:rsidR="006645EE" w:rsidRPr="00361336" w:rsidRDefault="006645EE" w:rsidP="005F177A">
            <w:pPr>
              <w:spacing w:before="120"/>
              <w:rPr>
                <w:rFonts w:eastAsia="Batang"/>
                <w:sz w:val="16"/>
                <w:szCs w:val="16"/>
              </w:rPr>
            </w:pPr>
            <w:r w:rsidRPr="00361336">
              <w:rPr>
                <w:rFonts w:eastAsia="Batang"/>
                <w:sz w:val="16"/>
                <w:szCs w:val="16"/>
              </w:rPr>
              <w:t>Computation complexity</w:t>
            </w:r>
          </w:p>
        </w:tc>
        <w:tc>
          <w:tcPr>
            <w:tcW w:w="1007" w:type="dxa"/>
            <w:shd w:val="clear" w:color="auto" w:fill="auto"/>
          </w:tcPr>
          <w:p w14:paraId="6020B20A" w14:textId="77777777" w:rsidR="006645EE" w:rsidRPr="00361336" w:rsidRDefault="006645EE" w:rsidP="005F177A">
            <w:pPr>
              <w:spacing w:before="120"/>
              <w:rPr>
                <w:rFonts w:eastAsia="Batang"/>
                <w:sz w:val="16"/>
                <w:szCs w:val="16"/>
              </w:rPr>
            </w:pPr>
            <w:r w:rsidRPr="00361336">
              <w:rPr>
                <w:rFonts w:eastAsia="Batang"/>
                <w:sz w:val="16"/>
                <w:szCs w:val="16"/>
              </w:rPr>
              <w:t>AI/ML</w:t>
            </w:r>
          </w:p>
        </w:tc>
      </w:tr>
      <w:tr w:rsidR="00361336" w:rsidRPr="00361336" w14:paraId="50923160" w14:textId="77777777" w:rsidTr="006645EE">
        <w:trPr>
          <w:trHeight w:val="318"/>
          <w:jc w:val="center"/>
        </w:trPr>
        <w:tc>
          <w:tcPr>
            <w:tcW w:w="1555" w:type="dxa"/>
            <w:shd w:val="clear" w:color="auto" w:fill="auto"/>
          </w:tcPr>
          <w:p w14:paraId="25296AD0" w14:textId="77777777" w:rsidR="006645EE" w:rsidRPr="00361336" w:rsidRDefault="006645EE" w:rsidP="005F177A">
            <w:pPr>
              <w:spacing w:before="120"/>
              <w:rPr>
                <w:rFonts w:hAnsi="Cambria Math"/>
                <w:sz w:val="16"/>
                <w:szCs w:val="16"/>
              </w:rPr>
            </w:pPr>
            <w:r w:rsidRPr="00361336">
              <w:rPr>
                <w:rFonts w:hint="eastAsia"/>
                <w:sz w:val="16"/>
                <w:szCs w:val="16"/>
              </w:rPr>
              <w:t>PDP</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p>
          <w:p w14:paraId="40F37CFD" w14:textId="77777777" w:rsidR="006645EE" w:rsidRPr="00361336" w:rsidRDefault="006645EE" w:rsidP="005F177A">
            <w:pPr>
              <w:spacing w:before="120"/>
              <w:rPr>
                <w:sz w:val="16"/>
                <w:szCs w:val="16"/>
              </w:rPr>
            </w:pPr>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{2, 18, 256, 256}</w:t>
            </w:r>
          </w:p>
        </w:tc>
        <w:tc>
          <w:tcPr>
            <w:tcW w:w="850" w:type="dxa"/>
            <w:shd w:val="clear" w:color="auto" w:fill="auto"/>
          </w:tcPr>
          <w:p w14:paraId="580EBE11" w14:textId="77777777" w:rsidR="006645EE" w:rsidRPr="00361336" w:rsidRDefault="006645EE" w:rsidP="005F177A">
            <w:pPr>
              <w:spacing w:before="120"/>
              <w:rPr>
                <w:sz w:val="16"/>
                <w:szCs w:val="16"/>
              </w:rPr>
            </w:pPr>
            <w:r w:rsidRPr="00361336">
              <w:rPr>
                <w:rFonts w:hint="eastAsia"/>
                <w:sz w:val="16"/>
                <w:szCs w:val="16"/>
              </w:rPr>
              <w:t>2-</w:t>
            </w:r>
            <w:r w:rsidRPr="00361336">
              <w:rPr>
                <w:sz w:val="16"/>
                <w:szCs w:val="16"/>
              </w:rPr>
              <w:t>D</w:t>
            </w:r>
            <w:r w:rsidRPr="00361336">
              <w:rPr>
                <w:rFonts w:hint="eastAsia"/>
                <w:sz w:val="16"/>
                <w:szCs w:val="16"/>
              </w:rPr>
              <w:t xml:space="preserve"> </w:t>
            </w:r>
            <w:r w:rsidRPr="00361336">
              <w:rPr>
                <w:sz w:val="16"/>
                <w:szCs w:val="16"/>
              </w:rPr>
              <w:t>UE position</w:t>
            </w:r>
          </w:p>
          <w:p w14:paraId="489E68F1" w14:textId="77777777" w:rsidR="006645EE" w:rsidRPr="00361336" w:rsidRDefault="006645EE" w:rsidP="005F177A">
            <w:pPr>
              <w:spacing w:before="120"/>
              <w:rPr>
                <w:sz w:val="16"/>
                <w:szCs w:val="16"/>
              </w:rPr>
            </w:pPr>
            <w:r w:rsidRPr="00361336">
              <w:rPr>
                <w:sz w:val="16"/>
                <w:szCs w:val="16"/>
              </w:rPr>
              <w:t>(1x2)</w:t>
            </w:r>
          </w:p>
        </w:tc>
        <w:tc>
          <w:tcPr>
            <w:tcW w:w="765" w:type="dxa"/>
            <w:shd w:val="clear" w:color="auto" w:fill="auto"/>
          </w:tcPr>
          <w:p w14:paraId="002CCC6E" w14:textId="77777777" w:rsidR="006645EE" w:rsidRPr="00361336" w:rsidRDefault="006645EE" w:rsidP="005F177A">
            <w:pPr>
              <w:spacing w:before="120"/>
              <w:rPr>
                <w:sz w:val="16"/>
                <w:szCs w:val="16"/>
              </w:rPr>
            </w:pPr>
            <w:r w:rsidRPr="00361336">
              <w:rPr>
                <w:sz w:val="16"/>
                <w:szCs w:val="16"/>
              </w:rPr>
              <w:t>2-D UE position</w:t>
            </w:r>
          </w:p>
        </w:tc>
        <w:tc>
          <w:tcPr>
            <w:tcW w:w="772" w:type="dxa"/>
            <w:shd w:val="clear" w:color="auto" w:fill="auto"/>
          </w:tcPr>
          <w:p w14:paraId="51AB5A7F" w14:textId="77777777" w:rsidR="006645EE" w:rsidRPr="00361336" w:rsidRDefault="006645EE" w:rsidP="005F177A">
            <w:pPr>
              <w:spacing w:before="120"/>
              <w:rPr>
                <w:rFonts w:eastAsia="Batang"/>
                <w:sz w:val="16"/>
                <w:szCs w:val="16"/>
              </w:rPr>
            </w:pPr>
            <w:r w:rsidRPr="00361336">
              <w:rPr>
                <w:rFonts w:eastAsia="Batang"/>
                <w:sz w:val="16"/>
                <w:szCs w:val="16"/>
              </w:rPr>
              <w:t>{60%, 6m, 2m}</w:t>
            </w:r>
          </w:p>
        </w:tc>
        <w:tc>
          <w:tcPr>
            <w:tcW w:w="772" w:type="dxa"/>
            <w:shd w:val="clear" w:color="auto" w:fill="auto"/>
          </w:tcPr>
          <w:p w14:paraId="35BB9F5E" w14:textId="77777777" w:rsidR="006645EE" w:rsidRPr="00361336" w:rsidRDefault="006645EE" w:rsidP="005F177A">
            <w:pPr>
              <w:spacing w:before="120"/>
              <w:rPr>
                <w:rFonts w:eastAsia="Batang"/>
                <w:sz w:val="16"/>
                <w:szCs w:val="16"/>
              </w:rPr>
            </w:pPr>
            <w:r w:rsidRPr="00361336">
              <w:rPr>
                <w:rFonts w:eastAsia="Batang"/>
                <w:sz w:val="16"/>
                <w:szCs w:val="16"/>
              </w:rPr>
              <w:t>{60%, 6m, 2m}</w:t>
            </w:r>
          </w:p>
        </w:tc>
        <w:tc>
          <w:tcPr>
            <w:tcW w:w="755" w:type="dxa"/>
            <w:shd w:val="clear" w:color="auto" w:fill="auto"/>
          </w:tcPr>
          <w:p w14:paraId="79DDAA38" w14:textId="77777777" w:rsidR="006645EE" w:rsidRPr="00361336" w:rsidRDefault="006645EE" w:rsidP="005F177A">
            <w:pPr>
              <w:spacing w:before="120"/>
              <w:rPr>
                <w:sz w:val="16"/>
                <w:szCs w:val="16"/>
              </w:rPr>
            </w:pPr>
            <w:r w:rsidRPr="00361336">
              <w:rPr>
                <w:rFonts w:hint="eastAsia"/>
                <w:sz w:val="16"/>
                <w:szCs w:val="16"/>
              </w:rPr>
              <w:t>28800</w:t>
            </w:r>
          </w:p>
        </w:tc>
        <w:tc>
          <w:tcPr>
            <w:tcW w:w="622" w:type="dxa"/>
            <w:shd w:val="clear" w:color="auto" w:fill="auto"/>
          </w:tcPr>
          <w:p w14:paraId="47D814B7" w14:textId="77777777" w:rsidR="006645EE" w:rsidRPr="00361336" w:rsidRDefault="006645EE" w:rsidP="005F177A">
            <w:pPr>
              <w:spacing w:before="120"/>
              <w:rPr>
                <w:sz w:val="16"/>
                <w:szCs w:val="16"/>
              </w:rPr>
            </w:pPr>
            <w:r w:rsidRPr="00361336">
              <w:rPr>
                <w:rFonts w:hint="eastAsia"/>
                <w:sz w:val="16"/>
                <w:szCs w:val="16"/>
              </w:rPr>
              <w:t>1800</w:t>
            </w:r>
          </w:p>
        </w:tc>
        <w:tc>
          <w:tcPr>
            <w:tcW w:w="992" w:type="dxa"/>
            <w:shd w:val="clear" w:color="auto" w:fill="auto"/>
          </w:tcPr>
          <w:p w14:paraId="479F7963" w14:textId="0F6A4131" w:rsidR="006645EE" w:rsidRPr="00361336" w:rsidRDefault="006645EE" w:rsidP="005F177A">
            <w:pPr>
              <w:spacing w:before="120"/>
              <w:rPr>
                <w:rFonts w:eastAsia="Batang"/>
                <w:sz w:val="16"/>
                <w:szCs w:val="16"/>
              </w:rPr>
            </w:pPr>
            <w:r w:rsidRPr="00361336">
              <w:rPr>
                <w:rFonts w:hint="eastAsia"/>
                <w:sz w:val="16"/>
                <w:szCs w:val="16"/>
              </w:rPr>
              <w:t>9.50</w:t>
            </w:r>
            <w:r w:rsidR="00A6761D" w:rsidRPr="00361336">
              <w:rPr>
                <w:sz w:val="16"/>
                <w:szCs w:val="16"/>
              </w:rPr>
              <w:t xml:space="preserve"> </w:t>
            </w:r>
            <w:r w:rsidRPr="00361336">
              <w:rPr>
                <w:rFonts w:hint="eastAsia"/>
                <w:sz w:val="16"/>
                <w:szCs w:val="16"/>
              </w:rPr>
              <w:t>M</w:t>
            </w:r>
          </w:p>
        </w:tc>
        <w:tc>
          <w:tcPr>
            <w:tcW w:w="1134" w:type="dxa"/>
            <w:shd w:val="clear" w:color="auto" w:fill="auto"/>
          </w:tcPr>
          <w:p w14:paraId="4C009AB0" w14:textId="77777777" w:rsidR="006645EE" w:rsidRPr="00361336" w:rsidRDefault="006645EE" w:rsidP="005F177A">
            <w:pPr>
              <w:spacing w:before="120"/>
              <w:rPr>
                <w:rFonts w:eastAsia="Batang"/>
                <w:sz w:val="16"/>
                <w:szCs w:val="16"/>
              </w:rPr>
            </w:pPr>
            <w:r w:rsidRPr="00361336">
              <w:rPr>
                <w:rFonts w:hint="eastAsia"/>
                <w:sz w:val="16"/>
                <w:szCs w:val="16"/>
              </w:rPr>
              <w:t>158.66 M</w:t>
            </w:r>
          </w:p>
        </w:tc>
        <w:tc>
          <w:tcPr>
            <w:tcW w:w="1007" w:type="dxa"/>
            <w:shd w:val="clear" w:color="auto" w:fill="auto"/>
          </w:tcPr>
          <w:p w14:paraId="4E3B35F7" w14:textId="77777777" w:rsidR="006645EE" w:rsidRPr="00361336" w:rsidRDefault="006645EE" w:rsidP="005F177A">
            <w:pPr>
              <w:widowControl w:val="0"/>
              <w:snapToGrid w:val="0"/>
              <w:spacing w:beforeLines="30" w:before="72" w:afterLines="30" w:after="72" w:line="288" w:lineRule="auto"/>
              <w:rPr>
                <w:rFonts w:eastAsia="Batang"/>
                <w:sz w:val="16"/>
                <w:szCs w:val="16"/>
              </w:rPr>
            </w:pPr>
            <w:r w:rsidRPr="00361336">
              <w:rPr>
                <w:rFonts w:eastAsia="微软雅黑" w:hint="eastAsia"/>
                <w:sz w:val="16"/>
                <w:szCs w:val="16"/>
              </w:rPr>
              <w:t>0.369</w:t>
            </w:r>
          </w:p>
        </w:tc>
      </w:tr>
      <w:tr w:rsidR="00361336" w:rsidRPr="00361336" w14:paraId="6EC216B8" w14:textId="77777777" w:rsidTr="00A6761D">
        <w:trPr>
          <w:trHeight w:val="581"/>
          <w:jc w:val="center"/>
        </w:trPr>
        <w:tc>
          <w:tcPr>
            <w:tcW w:w="1555" w:type="dxa"/>
            <w:shd w:val="clear" w:color="auto" w:fill="auto"/>
          </w:tcPr>
          <w:p w14:paraId="137D1841" w14:textId="77777777" w:rsidR="006645EE" w:rsidRPr="00361336" w:rsidRDefault="006645EE" w:rsidP="005F177A">
            <w:pPr>
              <w:spacing w:before="120"/>
              <w:rPr>
                <w:rFonts w:hAnsi="Cambria Math"/>
                <w:sz w:val="16"/>
                <w:szCs w:val="16"/>
              </w:rPr>
            </w:pPr>
            <w:r w:rsidRPr="00361336">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p>
          <w:p w14:paraId="41182A10" w14:textId="77777777" w:rsidR="006645EE" w:rsidRPr="00361336" w:rsidRDefault="006645EE" w:rsidP="005F177A">
            <w:pPr>
              <w:spacing w:before="120"/>
              <w:rPr>
                <w:sz w:val="16"/>
                <w:szCs w:val="16"/>
              </w:rPr>
            </w:pPr>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{2, 18, 256, 256}</w:t>
            </w:r>
          </w:p>
        </w:tc>
        <w:tc>
          <w:tcPr>
            <w:tcW w:w="850" w:type="dxa"/>
            <w:shd w:val="clear" w:color="auto" w:fill="auto"/>
          </w:tcPr>
          <w:p w14:paraId="57128758" w14:textId="77777777" w:rsidR="006645EE" w:rsidRPr="00361336" w:rsidRDefault="006645EE" w:rsidP="005F177A">
            <w:pPr>
              <w:spacing w:before="120"/>
              <w:rPr>
                <w:sz w:val="16"/>
                <w:szCs w:val="16"/>
              </w:rPr>
            </w:pPr>
            <w:r w:rsidRPr="00361336">
              <w:rPr>
                <w:rFonts w:hint="eastAsia"/>
                <w:sz w:val="16"/>
                <w:szCs w:val="16"/>
              </w:rPr>
              <w:t>2-</w:t>
            </w:r>
            <w:r w:rsidRPr="00361336">
              <w:rPr>
                <w:sz w:val="16"/>
                <w:szCs w:val="16"/>
              </w:rPr>
              <w:t>D</w:t>
            </w:r>
            <w:r w:rsidRPr="00361336">
              <w:rPr>
                <w:rFonts w:hint="eastAsia"/>
                <w:sz w:val="16"/>
                <w:szCs w:val="16"/>
              </w:rPr>
              <w:t xml:space="preserve"> </w:t>
            </w:r>
            <w:r w:rsidRPr="00361336">
              <w:rPr>
                <w:sz w:val="16"/>
                <w:szCs w:val="16"/>
              </w:rPr>
              <w:t>UE position</w:t>
            </w:r>
          </w:p>
          <w:p w14:paraId="7CDF2B82" w14:textId="77777777" w:rsidR="006645EE" w:rsidRPr="00361336" w:rsidRDefault="006645EE" w:rsidP="005F177A">
            <w:pPr>
              <w:spacing w:before="120"/>
              <w:rPr>
                <w:sz w:val="16"/>
                <w:szCs w:val="16"/>
              </w:rPr>
            </w:pPr>
            <w:r w:rsidRPr="00361336">
              <w:rPr>
                <w:sz w:val="16"/>
                <w:szCs w:val="16"/>
              </w:rPr>
              <w:t>(1x2)</w:t>
            </w:r>
          </w:p>
        </w:tc>
        <w:tc>
          <w:tcPr>
            <w:tcW w:w="765" w:type="dxa"/>
            <w:shd w:val="clear" w:color="auto" w:fill="auto"/>
          </w:tcPr>
          <w:p w14:paraId="189513B0" w14:textId="77777777" w:rsidR="006645EE" w:rsidRPr="00361336" w:rsidRDefault="006645EE" w:rsidP="005F177A">
            <w:pPr>
              <w:spacing w:before="120"/>
              <w:rPr>
                <w:sz w:val="16"/>
                <w:szCs w:val="16"/>
              </w:rPr>
            </w:pPr>
            <w:r w:rsidRPr="00361336">
              <w:rPr>
                <w:sz w:val="16"/>
                <w:szCs w:val="16"/>
              </w:rPr>
              <w:t>2-D UE position</w:t>
            </w:r>
          </w:p>
        </w:tc>
        <w:tc>
          <w:tcPr>
            <w:tcW w:w="772" w:type="dxa"/>
            <w:shd w:val="clear" w:color="auto" w:fill="auto"/>
          </w:tcPr>
          <w:p w14:paraId="2A210B59" w14:textId="77777777" w:rsidR="006645EE" w:rsidRPr="00361336" w:rsidRDefault="006645EE" w:rsidP="005F177A">
            <w:pPr>
              <w:spacing w:before="120"/>
              <w:rPr>
                <w:rFonts w:eastAsia="Batang"/>
                <w:sz w:val="16"/>
                <w:szCs w:val="16"/>
              </w:rPr>
            </w:pPr>
            <w:r w:rsidRPr="00361336">
              <w:rPr>
                <w:rFonts w:eastAsia="Batang"/>
                <w:sz w:val="16"/>
                <w:szCs w:val="16"/>
              </w:rPr>
              <w:t>{60%, 6m, 2m}</w:t>
            </w:r>
          </w:p>
        </w:tc>
        <w:tc>
          <w:tcPr>
            <w:tcW w:w="772" w:type="dxa"/>
            <w:shd w:val="clear" w:color="auto" w:fill="auto"/>
          </w:tcPr>
          <w:p w14:paraId="50BD28F4" w14:textId="77777777" w:rsidR="006645EE" w:rsidRPr="00361336" w:rsidRDefault="006645EE" w:rsidP="005F177A">
            <w:pPr>
              <w:spacing w:before="120"/>
              <w:rPr>
                <w:rFonts w:eastAsia="Batang"/>
                <w:sz w:val="16"/>
                <w:szCs w:val="16"/>
              </w:rPr>
            </w:pPr>
            <w:r w:rsidRPr="00361336">
              <w:rPr>
                <w:rFonts w:eastAsia="Batang"/>
                <w:sz w:val="16"/>
                <w:szCs w:val="16"/>
              </w:rPr>
              <w:t>{60%, 6m, 2m}</w:t>
            </w:r>
          </w:p>
        </w:tc>
        <w:tc>
          <w:tcPr>
            <w:tcW w:w="755" w:type="dxa"/>
            <w:shd w:val="clear" w:color="auto" w:fill="auto"/>
          </w:tcPr>
          <w:p w14:paraId="03D8E765" w14:textId="77777777" w:rsidR="006645EE" w:rsidRPr="00361336" w:rsidRDefault="006645EE" w:rsidP="005F177A">
            <w:pPr>
              <w:spacing w:before="120"/>
              <w:rPr>
                <w:sz w:val="16"/>
                <w:szCs w:val="16"/>
              </w:rPr>
            </w:pPr>
            <w:r w:rsidRPr="00361336">
              <w:rPr>
                <w:rFonts w:hint="eastAsia"/>
                <w:sz w:val="16"/>
                <w:szCs w:val="16"/>
              </w:rPr>
              <w:t>28800</w:t>
            </w:r>
          </w:p>
        </w:tc>
        <w:tc>
          <w:tcPr>
            <w:tcW w:w="622" w:type="dxa"/>
            <w:shd w:val="clear" w:color="auto" w:fill="auto"/>
          </w:tcPr>
          <w:p w14:paraId="3331BD7F" w14:textId="77777777" w:rsidR="006645EE" w:rsidRPr="00361336" w:rsidRDefault="006645EE" w:rsidP="005F177A">
            <w:pPr>
              <w:spacing w:before="120"/>
              <w:rPr>
                <w:sz w:val="16"/>
                <w:szCs w:val="16"/>
              </w:rPr>
            </w:pPr>
            <w:r w:rsidRPr="00361336">
              <w:rPr>
                <w:rFonts w:hint="eastAsia"/>
                <w:sz w:val="16"/>
                <w:szCs w:val="16"/>
              </w:rPr>
              <w:t>1800</w:t>
            </w:r>
          </w:p>
        </w:tc>
        <w:tc>
          <w:tcPr>
            <w:tcW w:w="992" w:type="dxa"/>
            <w:shd w:val="clear" w:color="auto" w:fill="auto"/>
          </w:tcPr>
          <w:p w14:paraId="163F86A2" w14:textId="77777777" w:rsidR="006645EE" w:rsidRPr="00361336" w:rsidRDefault="006645EE" w:rsidP="005F177A">
            <w:pPr>
              <w:spacing w:before="120"/>
              <w:rPr>
                <w:rFonts w:eastAsia="Batang"/>
                <w:sz w:val="16"/>
                <w:szCs w:val="16"/>
              </w:rPr>
            </w:pPr>
            <w:r w:rsidRPr="00361336">
              <w:rPr>
                <w:rFonts w:hint="eastAsia"/>
                <w:sz w:val="16"/>
                <w:szCs w:val="16"/>
              </w:rPr>
              <w:t>9.69 M</w:t>
            </w:r>
          </w:p>
        </w:tc>
        <w:tc>
          <w:tcPr>
            <w:tcW w:w="1134" w:type="dxa"/>
            <w:shd w:val="clear" w:color="auto" w:fill="auto"/>
          </w:tcPr>
          <w:p w14:paraId="1E1CB1FF" w14:textId="77777777" w:rsidR="006645EE" w:rsidRPr="00361336" w:rsidRDefault="006645EE" w:rsidP="005F177A">
            <w:pPr>
              <w:spacing w:before="120"/>
              <w:rPr>
                <w:rFonts w:eastAsia="Batang"/>
                <w:sz w:val="16"/>
                <w:szCs w:val="16"/>
              </w:rPr>
            </w:pPr>
            <w:r w:rsidRPr="00361336">
              <w:rPr>
                <w:rFonts w:hint="eastAsia"/>
                <w:sz w:val="16"/>
                <w:szCs w:val="16"/>
              </w:rPr>
              <w:t>172.77 M</w:t>
            </w:r>
          </w:p>
        </w:tc>
        <w:tc>
          <w:tcPr>
            <w:tcW w:w="1007" w:type="dxa"/>
            <w:shd w:val="clear" w:color="auto" w:fill="auto"/>
          </w:tcPr>
          <w:p w14:paraId="4DE53F81" w14:textId="77777777" w:rsidR="006645EE" w:rsidRPr="00361336" w:rsidRDefault="006645EE" w:rsidP="005F177A">
            <w:pPr>
              <w:widowControl w:val="0"/>
              <w:snapToGrid w:val="0"/>
              <w:spacing w:beforeLines="30" w:before="72" w:afterLines="30" w:after="72" w:line="288" w:lineRule="auto"/>
              <w:rPr>
                <w:rFonts w:eastAsia="Batang"/>
                <w:sz w:val="16"/>
                <w:szCs w:val="16"/>
              </w:rPr>
            </w:pPr>
            <w:r w:rsidRPr="00361336">
              <w:rPr>
                <w:rFonts w:eastAsia="微软雅黑" w:hint="eastAsia"/>
                <w:sz w:val="16"/>
                <w:szCs w:val="16"/>
              </w:rPr>
              <w:t>0.167</w:t>
            </w:r>
          </w:p>
        </w:tc>
      </w:tr>
    </w:tbl>
    <w:p w14:paraId="5A9B64D3" w14:textId="0115FD58" w:rsidR="0088124B" w:rsidRPr="00361336" w:rsidRDefault="00C91D89" w:rsidP="0056482A">
      <w:pPr>
        <w:spacing w:beforeLines="30" w:before="72" w:afterLines="30" w:after="72" w:line="288" w:lineRule="auto"/>
        <w:rPr>
          <w:lang w:eastAsia="zh-CN"/>
        </w:rPr>
      </w:pPr>
      <w:r w:rsidRPr="00361336">
        <w:rPr>
          <w:lang w:eastAsia="zh-CN"/>
        </w:rPr>
        <w:t xml:space="preserve">The signalling overhead of PDP and CIR are as follows: </w:t>
      </w:r>
    </w:p>
    <w:p w14:paraId="5C13FC30" w14:textId="1E1B402F" w:rsidR="0088124B" w:rsidRPr="00361336" w:rsidRDefault="0088124B" w:rsidP="0056482A">
      <w:pPr>
        <w:spacing w:beforeLines="30" w:before="72" w:afterLines="30" w:after="72" w:line="288" w:lineRule="auto"/>
        <w:rPr>
          <w:lang w:eastAsia="zh-CN"/>
        </w:rPr>
      </w:pPr>
      <w:r w:rsidRPr="00361336">
        <w:rPr>
          <w:rFonts w:hint="eastAsia"/>
          <w:lang w:eastAsia="zh-CN"/>
        </w:rPr>
        <w:t>T</w:t>
      </w:r>
      <w:r w:rsidRPr="00361336">
        <w:rPr>
          <w:lang w:eastAsia="zh-CN"/>
        </w:rPr>
        <w:t>he siz</w:t>
      </w:r>
      <w:r w:rsidR="00C91D89" w:rsidRPr="00361336">
        <w:rPr>
          <w:lang w:eastAsia="zh-CN"/>
        </w:rPr>
        <w:t>e of CIR can be calculated with</w:t>
      </w:r>
    </w:p>
    <w:p w14:paraId="4BA81355" w14:textId="0CA9A069" w:rsidR="00C86AB1" w:rsidRPr="00361336" w:rsidRDefault="00DD04E5" w:rsidP="0088124B">
      <w:pPr>
        <w:spacing w:beforeLines="30" w:before="72" w:afterLines="30" w:after="72" w:line="288" w:lineRule="auto"/>
        <w:jc w:val="center"/>
      </w:pPr>
      <w:r w:rsidRPr="00361336">
        <w:t>N'</w:t>
      </w:r>
      <w:r w:rsidRPr="00361336">
        <w:rPr>
          <w:vertAlign w:val="subscript"/>
        </w:rPr>
        <w:t>TRP</w:t>
      </w:r>
      <w:r w:rsidRPr="00361336">
        <w:t xml:space="preserve"> * N</w:t>
      </w:r>
      <w:r w:rsidRPr="00361336">
        <w:rPr>
          <w:vertAlign w:val="subscript"/>
        </w:rPr>
        <w:t>t</w:t>
      </w:r>
      <w:r w:rsidR="00C86AB1" w:rsidRPr="00361336">
        <w:t xml:space="preserve"> + N'</w:t>
      </w:r>
      <w:r w:rsidR="00C86AB1" w:rsidRPr="00361336">
        <w:rPr>
          <w:vertAlign w:val="subscript"/>
        </w:rPr>
        <w:t>TRP</w:t>
      </w:r>
      <w:r w:rsidR="00C86AB1" w:rsidRPr="00361336">
        <w:t xml:space="preserve"> * N</w:t>
      </w:r>
      <w:r w:rsidR="00C86AB1" w:rsidRPr="00361336">
        <w:rPr>
          <w:vertAlign w:val="subscript"/>
        </w:rPr>
        <w:t>port</w:t>
      </w:r>
      <w:r w:rsidR="00C86AB1" w:rsidRPr="00361336">
        <w:t xml:space="preserve"> * N'</w:t>
      </w:r>
      <w:r w:rsidR="00C86AB1" w:rsidRPr="00361336">
        <w:rPr>
          <w:vertAlign w:val="subscript"/>
        </w:rPr>
        <w:t>t</w:t>
      </w:r>
      <w:r w:rsidR="00C86AB1" w:rsidRPr="00361336">
        <w:t xml:space="preserve"> * </w:t>
      </w:r>
      <w:r w:rsidR="00E774D8" w:rsidRPr="00361336">
        <w:t>(B</w:t>
      </w:r>
      <w:r w:rsidR="00E774D8" w:rsidRPr="00361336">
        <w:rPr>
          <w:vertAlign w:val="subscript"/>
        </w:rPr>
        <w:t>real,PDP</w:t>
      </w:r>
      <w:r w:rsidR="00E774D8" w:rsidRPr="00361336">
        <w:t xml:space="preserve"> + B</w:t>
      </w:r>
      <w:r w:rsidR="00E774D8" w:rsidRPr="00361336">
        <w:rPr>
          <w:vertAlign w:val="subscript"/>
        </w:rPr>
        <w:t>phase</w:t>
      </w:r>
      <w:r w:rsidR="00E774D8" w:rsidRPr="00361336">
        <w:t>)</w:t>
      </w:r>
    </w:p>
    <w:p w14:paraId="0D450715" w14:textId="77777777" w:rsidR="0088124B" w:rsidRPr="00361336" w:rsidRDefault="0088124B" w:rsidP="0056482A">
      <w:pPr>
        <w:spacing w:beforeLines="30" w:before="72" w:afterLines="30" w:after="72" w:line="288" w:lineRule="auto"/>
      </w:pPr>
      <w:r w:rsidRPr="00361336">
        <w:t>The size of PDP can be calculated with</w:t>
      </w:r>
    </w:p>
    <w:p w14:paraId="42977A4C" w14:textId="511AD408" w:rsidR="00C86AB1" w:rsidRPr="00361336" w:rsidRDefault="00C86AB1" w:rsidP="0088124B">
      <w:pPr>
        <w:spacing w:beforeLines="30" w:before="72" w:afterLines="30" w:after="72" w:line="288" w:lineRule="auto"/>
        <w:jc w:val="center"/>
      </w:pPr>
      <w:r w:rsidRPr="00361336">
        <w:t>N'</w:t>
      </w:r>
      <w:r w:rsidRPr="00361336">
        <w:rPr>
          <w:vertAlign w:val="subscript"/>
        </w:rPr>
        <w:t>TRP</w:t>
      </w:r>
      <w:r w:rsidRPr="00361336">
        <w:t xml:space="preserve"> * N</w:t>
      </w:r>
      <w:r w:rsidRPr="00361336">
        <w:rPr>
          <w:vertAlign w:val="subscript"/>
        </w:rPr>
        <w:t>t</w:t>
      </w:r>
      <w:r w:rsidRPr="00361336">
        <w:t xml:space="preserve"> + N'</w:t>
      </w:r>
      <w:r w:rsidRPr="00361336">
        <w:rPr>
          <w:vertAlign w:val="subscript"/>
        </w:rPr>
        <w:t>TRP</w:t>
      </w:r>
      <w:r w:rsidRPr="00361336">
        <w:t xml:space="preserve"> * N</w:t>
      </w:r>
      <w:r w:rsidRPr="00361336">
        <w:rPr>
          <w:vertAlign w:val="subscript"/>
        </w:rPr>
        <w:t>port</w:t>
      </w:r>
      <w:r w:rsidRPr="00361336">
        <w:t xml:space="preserve"> * N'</w:t>
      </w:r>
      <w:r w:rsidRPr="00361336">
        <w:rPr>
          <w:vertAlign w:val="subscript"/>
        </w:rPr>
        <w:t>t</w:t>
      </w:r>
      <w:r w:rsidRPr="00361336">
        <w:t xml:space="preserve"> * B</w:t>
      </w:r>
      <w:r w:rsidRPr="00361336">
        <w:rPr>
          <w:vertAlign w:val="subscript"/>
        </w:rPr>
        <w:t>real,PDP</w:t>
      </w:r>
    </w:p>
    <w:p w14:paraId="5EA26C90" w14:textId="11B56C8F" w:rsidR="00DD04E5" w:rsidRPr="00361336" w:rsidRDefault="00DD04E5" w:rsidP="0056482A">
      <w:pPr>
        <w:spacing w:beforeLines="30" w:before="72" w:afterLines="30" w:after="72" w:line="288" w:lineRule="auto"/>
        <w:rPr>
          <w:lang w:eastAsia="zh-CN"/>
        </w:rPr>
      </w:pPr>
      <w:r w:rsidRPr="00361336">
        <w:rPr>
          <w:rFonts w:hint="eastAsia"/>
          <w:lang w:eastAsia="zh-CN"/>
        </w:rPr>
        <w:t>w</w:t>
      </w:r>
      <w:r w:rsidRPr="00361336">
        <w:rPr>
          <w:lang w:eastAsia="zh-CN"/>
        </w:rPr>
        <w:t xml:space="preserve">herein </w:t>
      </w:r>
      <w:r w:rsidRPr="00361336">
        <w:t>N'</w:t>
      </w:r>
      <w:r w:rsidRPr="00361336">
        <w:rPr>
          <w:vertAlign w:val="subscript"/>
        </w:rPr>
        <w:t>TRP</w:t>
      </w:r>
      <w:r w:rsidRPr="00361336">
        <w:t xml:space="preserve"> * N</w:t>
      </w:r>
      <w:r w:rsidRPr="00361336">
        <w:rPr>
          <w:vertAlign w:val="subscript"/>
        </w:rPr>
        <w:t xml:space="preserve">t </w:t>
      </w:r>
      <w:r w:rsidRPr="00361336">
        <w:rPr>
          <w:lang w:eastAsia="zh-CN"/>
        </w:rPr>
        <w:t xml:space="preserve">refers to a bitmap with </w:t>
      </w:r>
      <w:r w:rsidRPr="00361336">
        <w:t>N'</w:t>
      </w:r>
      <w:r w:rsidRPr="00361336">
        <w:rPr>
          <w:vertAlign w:val="subscript"/>
        </w:rPr>
        <w:t>TRP</w:t>
      </w:r>
      <w:r w:rsidRPr="00361336">
        <w:t xml:space="preserve"> rows and N</w:t>
      </w:r>
      <w:r w:rsidRPr="00361336">
        <w:rPr>
          <w:vertAlign w:val="subscript"/>
        </w:rPr>
        <w:t>t</w:t>
      </w:r>
      <w:r w:rsidRPr="00361336">
        <w:rPr>
          <w:lang w:eastAsia="zh-CN"/>
        </w:rPr>
        <w:t xml:space="preserve"> columns to indicates the locations of the </w:t>
      </w:r>
      <w:r w:rsidRPr="00361336">
        <w:t>N'</w:t>
      </w:r>
      <w:r w:rsidRPr="00361336">
        <w:rPr>
          <w:vertAlign w:val="subscript"/>
        </w:rPr>
        <w:t>t</w:t>
      </w:r>
      <w:r w:rsidRPr="00361336">
        <w:rPr>
          <w:lang w:eastAsia="zh-CN"/>
        </w:rPr>
        <w:t xml:space="preserve"> selected samples</w:t>
      </w:r>
      <w:r w:rsidR="00494DC5" w:rsidRPr="00361336">
        <w:rPr>
          <w:lang w:eastAsia="zh-CN"/>
        </w:rPr>
        <w:t xml:space="preserve"> for different TRPs</w:t>
      </w:r>
      <w:r w:rsidRPr="00361336">
        <w:rPr>
          <w:lang w:eastAsia="zh-CN"/>
        </w:rPr>
        <w:t>.</w:t>
      </w:r>
    </w:p>
    <w:p w14:paraId="7903F0E5" w14:textId="5090D0AD" w:rsidR="0088124B" w:rsidRPr="00361336" w:rsidRDefault="0088124B" w:rsidP="0056482A">
      <w:pPr>
        <w:spacing w:beforeLines="30" w:before="72" w:afterLines="30" w:after="72" w:line="288" w:lineRule="auto"/>
      </w:pPr>
      <w:r w:rsidRPr="00361336">
        <w:t>The meaning</w:t>
      </w:r>
      <w:r w:rsidR="007A427E" w:rsidRPr="00361336">
        <w:t>s</w:t>
      </w:r>
      <w:r w:rsidRPr="00361336">
        <w:t xml:space="preserve"> of different elements </w:t>
      </w:r>
      <w:r w:rsidR="007A427E" w:rsidRPr="00361336">
        <w:t xml:space="preserve">are </w:t>
      </w:r>
      <w:r w:rsidRPr="00361336">
        <w:t>list as follows:</w:t>
      </w:r>
    </w:p>
    <w:p w14:paraId="18E5E18E" w14:textId="77777777" w:rsidR="00A90C46" w:rsidRPr="00361336" w:rsidRDefault="00C86AB1" w:rsidP="00F337D7">
      <w:pPr>
        <w:pStyle w:val="aff5"/>
        <w:numPr>
          <w:ilvl w:val="0"/>
          <w:numId w:val="49"/>
        </w:numPr>
        <w:spacing w:beforeLines="30" w:before="72" w:afterLines="30" w:after="72" w:line="288" w:lineRule="auto"/>
      </w:pPr>
      <w:r w:rsidRPr="00361336">
        <w:t>N’</w:t>
      </w:r>
      <w:r w:rsidRPr="00361336">
        <w:rPr>
          <w:vertAlign w:val="subscript"/>
        </w:rPr>
        <w:t>TRP</w:t>
      </w:r>
      <w:r w:rsidRPr="00361336">
        <w:t>: number of active TRPs that provide measurements for model input</w:t>
      </w:r>
    </w:p>
    <w:p w14:paraId="4A83AD74" w14:textId="77777777" w:rsidR="00A90C46" w:rsidRPr="00361336" w:rsidRDefault="00C86AB1" w:rsidP="00F337D7">
      <w:pPr>
        <w:pStyle w:val="aff5"/>
        <w:numPr>
          <w:ilvl w:val="0"/>
          <w:numId w:val="49"/>
        </w:numPr>
        <w:spacing w:beforeLines="30" w:before="72" w:afterLines="30" w:after="72" w:line="288" w:lineRule="auto"/>
      </w:pPr>
      <w:r w:rsidRPr="00361336">
        <w:t>N</w:t>
      </w:r>
      <w:r w:rsidRPr="00361336">
        <w:rPr>
          <w:vertAlign w:val="subscript"/>
        </w:rPr>
        <w:t>t</w:t>
      </w:r>
      <w:r w:rsidRPr="00361336">
        <w:t>: number of consecutive time domain samples as model input</w:t>
      </w:r>
    </w:p>
    <w:p w14:paraId="701EAF22" w14:textId="77777777" w:rsidR="00A90C46" w:rsidRPr="00361336" w:rsidRDefault="00C86AB1" w:rsidP="00F337D7">
      <w:pPr>
        <w:pStyle w:val="aff5"/>
        <w:numPr>
          <w:ilvl w:val="0"/>
          <w:numId w:val="49"/>
        </w:numPr>
        <w:spacing w:beforeLines="30" w:before="72" w:afterLines="30" w:after="72" w:line="288" w:lineRule="auto"/>
      </w:pPr>
      <w:r w:rsidRPr="00361336">
        <w:t>N'</w:t>
      </w:r>
      <w:r w:rsidRPr="00361336">
        <w:rPr>
          <w:vertAlign w:val="subscript"/>
        </w:rPr>
        <w:t>t</w:t>
      </w:r>
      <w:r w:rsidRPr="00361336">
        <w:t>: number of selected time domain samples as model input</w:t>
      </w:r>
    </w:p>
    <w:p w14:paraId="3983B3EB" w14:textId="790212DB" w:rsidR="00A90C46" w:rsidRPr="00361336" w:rsidRDefault="00C86AB1" w:rsidP="00F337D7">
      <w:pPr>
        <w:pStyle w:val="aff5"/>
        <w:numPr>
          <w:ilvl w:val="0"/>
          <w:numId w:val="49"/>
        </w:numPr>
        <w:spacing w:beforeLines="30" w:before="72" w:afterLines="30" w:after="72" w:line="288" w:lineRule="auto"/>
      </w:pPr>
      <w:r w:rsidRPr="00361336">
        <w:t>N</w:t>
      </w:r>
      <w:r w:rsidRPr="00361336">
        <w:rPr>
          <w:vertAlign w:val="subscript"/>
        </w:rPr>
        <w:t>port</w:t>
      </w:r>
      <w:r w:rsidRPr="00361336">
        <w:t>: number o</w:t>
      </w:r>
      <w:r w:rsidR="00AC4D62">
        <w:t>f</w:t>
      </w:r>
      <w:r w:rsidRPr="00361336">
        <w:t xml:space="preserve"> antenna port pairs for model input</w:t>
      </w:r>
    </w:p>
    <w:p w14:paraId="6D266C23" w14:textId="5FF8102A" w:rsidR="007A5490" w:rsidRPr="00361336" w:rsidRDefault="007A5490" w:rsidP="007A5490">
      <w:pPr>
        <w:pStyle w:val="aff5"/>
        <w:numPr>
          <w:ilvl w:val="0"/>
          <w:numId w:val="49"/>
        </w:numPr>
        <w:spacing w:beforeLines="30" w:before="72" w:afterLines="30" w:after="72" w:line="288" w:lineRule="auto"/>
      </w:pPr>
      <w:r w:rsidRPr="00361336">
        <w:t>B</w:t>
      </w:r>
      <w:r w:rsidRPr="00361336">
        <w:rPr>
          <w:vertAlign w:val="subscript"/>
        </w:rPr>
        <w:t>phase</w:t>
      </w:r>
      <w:r w:rsidRPr="00361336">
        <w:t>: number of bits to represent a real value for phase</w:t>
      </w:r>
    </w:p>
    <w:p w14:paraId="16B516E3" w14:textId="77777777" w:rsidR="00A90C46" w:rsidRPr="00361336" w:rsidRDefault="00C86AB1" w:rsidP="00F337D7">
      <w:pPr>
        <w:pStyle w:val="aff5"/>
        <w:numPr>
          <w:ilvl w:val="0"/>
          <w:numId w:val="49"/>
        </w:numPr>
        <w:spacing w:beforeLines="30" w:before="72" w:afterLines="30" w:after="72" w:line="288" w:lineRule="auto"/>
      </w:pPr>
      <w:r w:rsidRPr="00361336">
        <w:t>B</w:t>
      </w:r>
      <w:r w:rsidRPr="00361336">
        <w:rPr>
          <w:vertAlign w:val="subscript"/>
        </w:rPr>
        <w:t>real,PDP</w:t>
      </w:r>
      <w:r w:rsidRPr="00361336">
        <w:t>: number of bits to represent a real value for path power for PDP</w:t>
      </w:r>
    </w:p>
    <w:p w14:paraId="30F1B854" w14:textId="45EB1876" w:rsidR="00466B2E" w:rsidRPr="00361336" w:rsidRDefault="00BC44DB" w:rsidP="00466B2E">
      <w:pPr>
        <w:spacing w:beforeLines="30" w:before="72" w:afterLines="30" w:after="72" w:line="288" w:lineRule="auto"/>
        <w:rPr>
          <w:lang w:eastAsia="zh-CN"/>
        </w:rPr>
      </w:pPr>
      <w:r w:rsidRPr="00361336">
        <w:rPr>
          <w:rFonts w:hint="eastAsia"/>
          <w:lang w:eastAsia="zh-CN"/>
        </w:rPr>
        <w:t>U</w:t>
      </w:r>
      <w:r w:rsidRPr="00361336">
        <w:rPr>
          <w:lang w:eastAsia="zh-CN"/>
        </w:rPr>
        <w:t xml:space="preserve">sing the above equation, the signalling overhead of the above input is summarized in </w:t>
      </w:r>
      <w:r w:rsidR="00D009AC" w:rsidRPr="00361336">
        <w:rPr>
          <w:lang w:eastAsia="zh-CN"/>
        </w:rPr>
        <w:fldChar w:fldCharType="begin"/>
      </w:r>
      <w:r w:rsidR="00D009AC" w:rsidRPr="00361336">
        <w:rPr>
          <w:lang w:eastAsia="zh-CN"/>
        </w:rPr>
        <w:instrText xml:space="preserve"> REF _Ref162358041 \h </w:instrText>
      </w:r>
      <w:r w:rsidR="00D009AC" w:rsidRPr="00361336">
        <w:rPr>
          <w:lang w:eastAsia="zh-CN"/>
        </w:rPr>
      </w:r>
      <w:r w:rsidR="00D009AC" w:rsidRPr="00361336">
        <w:rPr>
          <w:lang w:eastAsia="zh-CN"/>
        </w:rPr>
        <w:fldChar w:fldCharType="separate"/>
      </w:r>
      <w:r w:rsidR="00AC4D62" w:rsidRPr="00361336">
        <w:rPr>
          <w:lang w:val="en-US" w:eastAsia="zh-CN"/>
        </w:rPr>
        <w:t xml:space="preserve">Table </w:t>
      </w:r>
      <w:r w:rsidR="00AC4D62">
        <w:rPr>
          <w:noProof/>
          <w:lang w:val="en-US" w:eastAsia="zh-CN"/>
        </w:rPr>
        <w:t>6</w:t>
      </w:r>
      <w:r w:rsidR="00D009AC" w:rsidRPr="00361336">
        <w:rPr>
          <w:lang w:eastAsia="zh-CN"/>
        </w:rPr>
        <w:fldChar w:fldCharType="end"/>
      </w:r>
      <w:r w:rsidRPr="00361336">
        <w:rPr>
          <w:lang w:eastAsia="zh-CN"/>
        </w:rPr>
        <w:t>:</w:t>
      </w:r>
    </w:p>
    <w:p w14:paraId="4B7028A1" w14:textId="6DEB7C80" w:rsidR="00D009AC" w:rsidRPr="00361336" w:rsidRDefault="00D009AC" w:rsidP="00D009AC">
      <w:pPr>
        <w:snapToGrid w:val="0"/>
        <w:spacing w:beforeLines="30" w:before="72" w:afterLines="30" w:after="72" w:line="288" w:lineRule="auto"/>
        <w:jc w:val="center"/>
      </w:pPr>
      <w:bookmarkStart w:id="13" w:name="_Ref162358041"/>
      <w:r w:rsidRPr="00361336">
        <w:rPr>
          <w:lang w:val="en-US" w:eastAsia="zh-CN"/>
        </w:rPr>
        <w:t xml:space="preserve">Table </w:t>
      </w:r>
      <w:r w:rsidRPr="00361336">
        <w:rPr>
          <w:lang w:val="en-US" w:eastAsia="zh-CN"/>
        </w:rPr>
        <w:fldChar w:fldCharType="begin"/>
      </w:r>
      <w:r w:rsidRPr="00361336">
        <w:rPr>
          <w:lang w:val="en-US" w:eastAsia="zh-CN"/>
        </w:rPr>
        <w:instrText xml:space="preserve"> SEQ Table \* ARABIC </w:instrText>
      </w:r>
      <w:r w:rsidRPr="00361336">
        <w:rPr>
          <w:lang w:val="en-US" w:eastAsia="zh-CN"/>
        </w:rPr>
        <w:fldChar w:fldCharType="separate"/>
      </w:r>
      <w:r w:rsidR="00AC4D62">
        <w:rPr>
          <w:noProof/>
          <w:lang w:val="en-US" w:eastAsia="zh-CN"/>
        </w:rPr>
        <w:t>6</w:t>
      </w:r>
      <w:r w:rsidRPr="00361336">
        <w:rPr>
          <w:lang w:val="en-US" w:eastAsia="zh-CN"/>
        </w:rPr>
        <w:fldChar w:fldCharType="end"/>
      </w:r>
      <w:bookmarkEnd w:id="13"/>
      <w:r w:rsidRPr="00361336">
        <w:rPr>
          <w:rFonts w:hint="eastAsia"/>
          <w:lang w:val="en-US" w:eastAsia="zh-CN"/>
        </w:rPr>
        <w:t xml:space="preserve"> T</w:t>
      </w:r>
      <w:r w:rsidRPr="00361336">
        <w:rPr>
          <w:lang w:val="en-US" w:eastAsia="zh-CN"/>
        </w:rPr>
        <w:t>radeoff of positioning accuracy and signaling overhead</w:t>
      </w:r>
      <w:r w:rsidRPr="00361336">
        <w:rPr>
          <w:rFonts w:hint="eastAsia"/>
        </w:rPr>
        <w:t xml:space="preserve"> for AI/ML positioning</w:t>
      </w:r>
      <w:r w:rsidRPr="00361336">
        <w:rPr>
          <w:rFonts w:eastAsia="微软雅黑" w:hint="eastAsia"/>
        </w:rPr>
        <w:t xml:space="preserve"> based</w:t>
      </w:r>
      <w:r w:rsidRPr="00361336">
        <w:rPr>
          <w:rFonts w:hint="eastAsia"/>
        </w:rPr>
        <w:t xml:space="preserve"> on PDP</w:t>
      </w:r>
      <w:r w:rsidRPr="00361336">
        <w:t>/CIR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34"/>
        <w:gridCol w:w="1276"/>
        <w:gridCol w:w="1701"/>
        <w:gridCol w:w="1559"/>
      </w:tblGrid>
      <w:tr w:rsidR="00361336" w:rsidRPr="00361336" w14:paraId="5AADDE28" w14:textId="7ABD8724" w:rsidTr="008E5724">
        <w:trPr>
          <w:trHeight w:val="1024"/>
          <w:jc w:val="center"/>
        </w:trPr>
        <w:tc>
          <w:tcPr>
            <w:tcW w:w="3114" w:type="dxa"/>
            <w:vMerge w:val="restart"/>
            <w:shd w:val="clear" w:color="auto" w:fill="auto"/>
          </w:tcPr>
          <w:p w14:paraId="4C77CD83"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Model input</w:t>
            </w:r>
          </w:p>
        </w:tc>
        <w:tc>
          <w:tcPr>
            <w:tcW w:w="2410" w:type="dxa"/>
            <w:gridSpan w:val="2"/>
            <w:shd w:val="clear" w:color="auto" w:fill="auto"/>
          </w:tcPr>
          <w:p w14:paraId="49F54FDA"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AI/ML complexity</w:t>
            </w:r>
          </w:p>
        </w:tc>
        <w:tc>
          <w:tcPr>
            <w:tcW w:w="1701" w:type="dxa"/>
            <w:shd w:val="clear" w:color="auto" w:fill="auto"/>
          </w:tcPr>
          <w:p w14:paraId="63053ACE" w14:textId="77777777" w:rsidR="00D009AC" w:rsidRPr="00361336" w:rsidRDefault="00D009AC" w:rsidP="00B8732C">
            <w:pPr>
              <w:adjustRightInd w:val="0"/>
              <w:snapToGrid w:val="0"/>
              <w:spacing w:before="120"/>
              <w:rPr>
                <w:rFonts w:eastAsia="Batang"/>
                <w:sz w:val="16"/>
                <w:szCs w:val="16"/>
              </w:rPr>
            </w:pPr>
            <w:r w:rsidRPr="00361336">
              <w:rPr>
                <w:rFonts w:eastAsia="Calibri"/>
                <w:sz w:val="16"/>
                <w:szCs w:val="16"/>
                <w:lang w:eastAsia="ja-JP"/>
              </w:rPr>
              <w:t>Horizontal positioning accuracy at CDF=90% (meters)</w:t>
            </w:r>
          </w:p>
        </w:tc>
        <w:tc>
          <w:tcPr>
            <w:tcW w:w="1559" w:type="dxa"/>
          </w:tcPr>
          <w:p w14:paraId="2CBBE0F7" w14:textId="77777777" w:rsidR="00D009AC" w:rsidRPr="00361336" w:rsidRDefault="00D009AC" w:rsidP="00D009AC">
            <w:pPr>
              <w:adjustRightInd w:val="0"/>
              <w:snapToGrid w:val="0"/>
              <w:spacing w:before="120"/>
              <w:rPr>
                <w:rFonts w:eastAsiaTheme="minorEastAsia"/>
                <w:sz w:val="16"/>
                <w:szCs w:val="16"/>
                <w:lang w:eastAsia="zh-CN"/>
              </w:rPr>
            </w:pPr>
            <w:r w:rsidRPr="00361336">
              <w:rPr>
                <w:rFonts w:eastAsiaTheme="minorEastAsia" w:hint="eastAsia"/>
                <w:sz w:val="16"/>
                <w:szCs w:val="16"/>
                <w:lang w:eastAsia="zh-CN"/>
              </w:rPr>
              <w:t>S</w:t>
            </w:r>
            <w:r w:rsidRPr="00361336">
              <w:rPr>
                <w:rFonts w:eastAsiaTheme="minorEastAsia"/>
                <w:sz w:val="16"/>
                <w:szCs w:val="16"/>
                <w:lang w:eastAsia="zh-CN"/>
              </w:rPr>
              <w:t>ignalling overhead</w:t>
            </w:r>
          </w:p>
          <w:p w14:paraId="53F65B4D" w14:textId="286E20BC" w:rsidR="00702071" w:rsidRPr="00361336" w:rsidRDefault="00702071" w:rsidP="00D009AC">
            <w:pPr>
              <w:adjustRightInd w:val="0"/>
              <w:snapToGrid w:val="0"/>
              <w:spacing w:before="120"/>
              <w:rPr>
                <w:rFonts w:eastAsiaTheme="minorEastAsia"/>
                <w:sz w:val="16"/>
                <w:szCs w:val="16"/>
                <w:lang w:eastAsia="zh-CN"/>
              </w:rPr>
            </w:pPr>
            <w:r w:rsidRPr="00361336">
              <w:rPr>
                <w:rFonts w:eastAsia="Calibri"/>
                <w:sz w:val="16"/>
                <w:szCs w:val="16"/>
                <w:lang w:eastAsia="ja-JP"/>
              </w:rPr>
              <w:t>(</w:t>
            </w:r>
            <w:r w:rsidRPr="00361336">
              <w:rPr>
                <w:rFonts w:eastAsia="Calibri" w:hint="eastAsia"/>
                <w:sz w:val="16"/>
                <w:szCs w:val="16"/>
                <w:lang w:eastAsia="ja-JP"/>
              </w:rPr>
              <w:t>Gigabyte</w:t>
            </w:r>
            <w:r w:rsidRPr="00361336">
              <w:rPr>
                <w:rFonts w:eastAsia="Calibri"/>
                <w:sz w:val="16"/>
                <w:szCs w:val="16"/>
                <w:lang w:eastAsia="ja-JP"/>
              </w:rPr>
              <w:t>)</w:t>
            </w:r>
          </w:p>
        </w:tc>
      </w:tr>
      <w:tr w:rsidR="00361336" w:rsidRPr="00361336" w14:paraId="4F4ABBD8" w14:textId="2D19701E" w:rsidTr="008E5724">
        <w:trPr>
          <w:trHeight w:val="541"/>
          <w:jc w:val="center"/>
        </w:trPr>
        <w:tc>
          <w:tcPr>
            <w:tcW w:w="3114" w:type="dxa"/>
            <w:vMerge/>
            <w:shd w:val="clear" w:color="auto" w:fill="auto"/>
          </w:tcPr>
          <w:p w14:paraId="5B307EE5" w14:textId="77777777" w:rsidR="00D009AC" w:rsidRPr="00361336" w:rsidRDefault="00D009AC" w:rsidP="00B8732C">
            <w:pPr>
              <w:adjustRightInd w:val="0"/>
              <w:snapToGrid w:val="0"/>
              <w:spacing w:before="120"/>
              <w:rPr>
                <w:rFonts w:eastAsia="Batang"/>
                <w:sz w:val="16"/>
                <w:szCs w:val="16"/>
              </w:rPr>
            </w:pPr>
          </w:p>
        </w:tc>
        <w:tc>
          <w:tcPr>
            <w:tcW w:w="1134" w:type="dxa"/>
            <w:shd w:val="clear" w:color="auto" w:fill="auto"/>
          </w:tcPr>
          <w:p w14:paraId="3FD796A9"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Model complexity</w:t>
            </w:r>
          </w:p>
        </w:tc>
        <w:tc>
          <w:tcPr>
            <w:tcW w:w="1276" w:type="dxa"/>
            <w:shd w:val="clear" w:color="auto" w:fill="auto"/>
          </w:tcPr>
          <w:p w14:paraId="4CBBAEC1"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Computation complexity</w:t>
            </w:r>
          </w:p>
        </w:tc>
        <w:tc>
          <w:tcPr>
            <w:tcW w:w="1701" w:type="dxa"/>
            <w:shd w:val="clear" w:color="auto" w:fill="auto"/>
          </w:tcPr>
          <w:p w14:paraId="572C0864"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AI/ML</w:t>
            </w:r>
          </w:p>
        </w:tc>
        <w:tc>
          <w:tcPr>
            <w:tcW w:w="1559" w:type="dxa"/>
          </w:tcPr>
          <w:p w14:paraId="43EEEBE4" w14:textId="149E641B" w:rsidR="00D009AC" w:rsidRPr="00361336" w:rsidRDefault="00D009AC" w:rsidP="00B8732C">
            <w:pPr>
              <w:adjustRightInd w:val="0"/>
              <w:snapToGrid w:val="0"/>
              <w:spacing w:before="120"/>
              <w:rPr>
                <w:rFonts w:eastAsiaTheme="minorEastAsia"/>
                <w:sz w:val="16"/>
                <w:szCs w:val="16"/>
                <w:lang w:eastAsia="zh-CN"/>
              </w:rPr>
            </w:pPr>
            <w:r w:rsidRPr="00361336">
              <w:rPr>
                <w:rFonts w:eastAsiaTheme="minorEastAsia" w:hint="eastAsia"/>
                <w:sz w:val="16"/>
                <w:szCs w:val="16"/>
                <w:lang w:eastAsia="zh-CN"/>
              </w:rPr>
              <w:t>A</w:t>
            </w:r>
            <w:r w:rsidRPr="00361336">
              <w:rPr>
                <w:rFonts w:eastAsiaTheme="minorEastAsia"/>
                <w:sz w:val="16"/>
                <w:szCs w:val="16"/>
                <w:lang w:eastAsia="zh-CN"/>
              </w:rPr>
              <w:t>I/ML</w:t>
            </w:r>
          </w:p>
        </w:tc>
      </w:tr>
      <w:tr w:rsidR="00361336" w:rsidRPr="00361336" w14:paraId="2C03E4B5" w14:textId="3FDC5E1F" w:rsidTr="008E5724">
        <w:trPr>
          <w:trHeight w:val="266"/>
          <w:jc w:val="center"/>
        </w:trPr>
        <w:tc>
          <w:tcPr>
            <w:tcW w:w="3114" w:type="dxa"/>
            <w:shd w:val="clear" w:color="auto" w:fill="auto"/>
          </w:tcPr>
          <w:p w14:paraId="2267D428" w14:textId="33AC7EFA" w:rsidR="00D009AC" w:rsidRPr="00361336" w:rsidRDefault="00D009AC" w:rsidP="008E5724">
            <w:pPr>
              <w:adjustRightInd w:val="0"/>
              <w:snapToGrid w:val="0"/>
              <w:spacing w:before="120"/>
              <w:rPr>
                <w:sz w:val="16"/>
                <w:szCs w:val="16"/>
              </w:rPr>
            </w:pPr>
            <w:r w:rsidRPr="00361336">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64}</w:t>
            </w:r>
          </w:p>
        </w:tc>
        <w:tc>
          <w:tcPr>
            <w:tcW w:w="1134" w:type="dxa"/>
            <w:shd w:val="clear" w:color="auto" w:fill="auto"/>
          </w:tcPr>
          <w:p w14:paraId="796CDFBA"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9.50 M</w:t>
            </w:r>
          </w:p>
        </w:tc>
        <w:tc>
          <w:tcPr>
            <w:tcW w:w="1276" w:type="dxa"/>
            <w:shd w:val="clear" w:color="auto" w:fill="auto"/>
          </w:tcPr>
          <w:p w14:paraId="60CFE52B"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158.47 M</w:t>
            </w:r>
          </w:p>
        </w:tc>
        <w:tc>
          <w:tcPr>
            <w:tcW w:w="1701" w:type="dxa"/>
            <w:shd w:val="clear" w:color="auto" w:fill="auto"/>
          </w:tcPr>
          <w:p w14:paraId="2297938A" w14:textId="77777777" w:rsidR="00D009AC" w:rsidRPr="00361336" w:rsidRDefault="00D009AC" w:rsidP="00B8732C">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0.508</w:t>
            </w:r>
          </w:p>
        </w:tc>
        <w:tc>
          <w:tcPr>
            <w:tcW w:w="1559" w:type="dxa"/>
          </w:tcPr>
          <w:p w14:paraId="0413B25E" w14:textId="29A2E75C" w:rsidR="00D009AC" w:rsidRPr="00361336" w:rsidRDefault="00702071" w:rsidP="00FE4FA5">
            <w:pPr>
              <w:widowControl w:val="0"/>
              <w:adjustRightInd w:val="0"/>
              <w:snapToGrid w:val="0"/>
              <w:spacing w:beforeLines="30" w:before="72" w:afterLines="30" w:after="72" w:line="288" w:lineRule="auto"/>
              <w:rPr>
                <w:rFonts w:eastAsia="微软雅黑"/>
                <w:sz w:val="16"/>
                <w:szCs w:val="16"/>
                <w:lang w:eastAsia="zh-CN"/>
              </w:rPr>
            </w:pPr>
            <w:r w:rsidRPr="00361336">
              <w:rPr>
                <w:rFonts w:eastAsia="微软雅黑" w:hint="eastAsia"/>
                <w:sz w:val="16"/>
                <w:szCs w:val="16"/>
                <w:lang w:eastAsia="zh-CN"/>
              </w:rPr>
              <w:t>0</w:t>
            </w:r>
            <w:r w:rsidRPr="00361336">
              <w:rPr>
                <w:rFonts w:eastAsia="微软雅黑"/>
                <w:sz w:val="16"/>
                <w:szCs w:val="16"/>
                <w:lang w:eastAsia="zh-CN"/>
              </w:rPr>
              <w:t>.</w:t>
            </w:r>
            <w:r w:rsidR="00FE4FA5" w:rsidRPr="00361336">
              <w:rPr>
                <w:rFonts w:eastAsia="微软雅黑"/>
                <w:sz w:val="16"/>
                <w:szCs w:val="16"/>
                <w:lang w:eastAsia="zh-CN"/>
              </w:rPr>
              <w:t>139</w:t>
            </w:r>
          </w:p>
        </w:tc>
      </w:tr>
      <w:tr w:rsidR="00361336" w:rsidRPr="00361336" w14:paraId="18DD35FB" w14:textId="02AE713B" w:rsidTr="008E5724">
        <w:trPr>
          <w:trHeight w:val="372"/>
          <w:jc w:val="center"/>
        </w:trPr>
        <w:tc>
          <w:tcPr>
            <w:tcW w:w="3114" w:type="dxa"/>
            <w:shd w:val="clear" w:color="auto" w:fill="auto"/>
          </w:tcPr>
          <w:p w14:paraId="245782B0" w14:textId="3CFE7F42" w:rsidR="00D009AC" w:rsidRPr="00361336" w:rsidRDefault="00D009AC" w:rsidP="008E5724">
            <w:pPr>
              <w:adjustRightInd w:val="0"/>
              <w:snapToGrid w:val="0"/>
              <w:spacing w:before="120"/>
              <w:rPr>
                <w:sz w:val="16"/>
                <w:szCs w:val="16"/>
              </w:rPr>
            </w:pPr>
            <w:r w:rsidRPr="00361336">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64}</w:t>
            </w:r>
          </w:p>
        </w:tc>
        <w:tc>
          <w:tcPr>
            <w:tcW w:w="1134" w:type="dxa"/>
            <w:shd w:val="clear" w:color="auto" w:fill="auto"/>
          </w:tcPr>
          <w:p w14:paraId="5F7830CB" w14:textId="082457D9" w:rsidR="00D009AC" w:rsidRPr="00361336" w:rsidRDefault="00D009AC" w:rsidP="00B8732C">
            <w:pPr>
              <w:adjustRightInd w:val="0"/>
              <w:snapToGrid w:val="0"/>
              <w:spacing w:before="120"/>
              <w:rPr>
                <w:rFonts w:eastAsia="Batang"/>
                <w:sz w:val="16"/>
                <w:szCs w:val="16"/>
              </w:rPr>
            </w:pPr>
            <w:r w:rsidRPr="00361336">
              <w:rPr>
                <w:rFonts w:hint="eastAsia"/>
                <w:sz w:val="16"/>
                <w:szCs w:val="16"/>
              </w:rPr>
              <w:t>9.50</w:t>
            </w:r>
            <w:r w:rsidR="00A6761D" w:rsidRPr="00361336">
              <w:rPr>
                <w:sz w:val="16"/>
                <w:szCs w:val="16"/>
              </w:rPr>
              <w:t xml:space="preserve"> </w:t>
            </w:r>
            <w:r w:rsidRPr="00361336">
              <w:rPr>
                <w:rFonts w:hint="eastAsia"/>
                <w:sz w:val="16"/>
                <w:szCs w:val="16"/>
              </w:rPr>
              <w:t>M</w:t>
            </w:r>
          </w:p>
        </w:tc>
        <w:tc>
          <w:tcPr>
            <w:tcW w:w="1276" w:type="dxa"/>
            <w:shd w:val="clear" w:color="auto" w:fill="auto"/>
          </w:tcPr>
          <w:p w14:paraId="20F4D642" w14:textId="77777777" w:rsidR="00D009AC" w:rsidRPr="00361336" w:rsidRDefault="00D009AC" w:rsidP="00B8732C">
            <w:pPr>
              <w:adjustRightInd w:val="0"/>
              <w:snapToGrid w:val="0"/>
              <w:spacing w:before="120"/>
              <w:rPr>
                <w:rFonts w:eastAsia="Batang"/>
                <w:sz w:val="16"/>
                <w:szCs w:val="16"/>
              </w:rPr>
            </w:pPr>
            <w:r w:rsidRPr="00361336">
              <w:rPr>
                <w:rFonts w:hint="eastAsia"/>
                <w:sz w:val="16"/>
                <w:szCs w:val="16"/>
              </w:rPr>
              <w:t>158.66 M</w:t>
            </w:r>
          </w:p>
        </w:tc>
        <w:tc>
          <w:tcPr>
            <w:tcW w:w="1701" w:type="dxa"/>
            <w:shd w:val="clear" w:color="auto" w:fill="auto"/>
          </w:tcPr>
          <w:p w14:paraId="6BCC54C7" w14:textId="77777777" w:rsidR="00D009AC" w:rsidRPr="00361336" w:rsidRDefault="00D009AC" w:rsidP="00B8732C">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0.421</w:t>
            </w:r>
          </w:p>
        </w:tc>
        <w:tc>
          <w:tcPr>
            <w:tcW w:w="1559" w:type="dxa"/>
          </w:tcPr>
          <w:p w14:paraId="793A96EF" w14:textId="1B797504" w:rsidR="00D009AC" w:rsidRPr="00361336" w:rsidRDefault="00702071" w:rsidP="009522B6">
            <w:pPr>
              <w:widowControl w:val="0"/>
              <w:adjustRightInd w:val="0"/>
              <w:snapToGrid w:val="0"/>
              <w:spacing w:beforeLines="30" w:before="72" w:afterLines="30" w:after="72" w:line="288" w:lineRule="auto"/>
              <w:rPr>
                <w:rFonts w:eastAsia="微软雅黑"/>
                <w:sz w:val="16"/>
                <w:szCs w:val="16"/>
                <w:lang w:eastAsia="zh-CN"/>
              </w:rPr>
            </w:pPr>
            <w:r w:rsidRPr="00361336">
              <w:rPr>
                <w:rFonts w:eastAsia="微软雅黑" w:hint="eastAsia"/>
                <w:sz w:val="16"/>
                <w:szCs w:val="16"/>
                <w:lang w:eastAsia="zh-CN"/>
              </w:rPr>
              <w:t>0</w:t>
            </w:r>
            <w:r w:rsidRPr="00361336">
              <w:rPr>
                <w:rFonts w:eastAsia="微软雅黑"/>
                <w:sz w:val="16"/>
                <w:szCs w:val="16"/>
                <w:lang w:eastAsia="zh-CN"/>
              </w:rPr>
              <w:t>.</w:t>
            </w:r>
            <w:r w:rsidR="009522B6" w:rsidRPr="00361336">
              <w:rPr>
                <w:rFonts w:eastAsia="微软雅黑"/>
                <w:sz w:val="16"/>
                <w:szCs w:val="16"/>
                <w:lang w:eastAsia="zh-CN"/>
              </w:rPr>
              <w:t>263</w:t>
            </w:r>
          </w:p>
        </w:tc>
      </w:tr>
      <w:tr w:rsidR="00361336" w:rsidRPr="00361336" w14:paraId="73974871" w14:textId="57BD3900" w:rsidTr="008E5724">
        <w:trPr>
          <w:trHeight w:val="335"/>
          <w:jc w:val="center"/>
        </w:trPr>
        <w:tc>
          <w:tcPr>
            <w:tcW w:w="3114" w:type="dxa"/>
            <w:shd w:val="clear" w:color="auto" w:fill="auto"/>
          </w:tcPr>
          <w:p w14:paraId="53A695F8" w14:textId="2A5DD120" w:rsidR="00D009AC" w:rsidRPr="00361336" w:rsidRDefault="00D009AC" w:rsidP="008E5724">
            <w:pPr>
              <w:adjustRightInd w:val="0"/>
              <w:snapToGrid w:val="0"/>
              <w:spacing w:before="120"/>
              <w:rPr>
                <w:sz w:val="16"/>
                <w:szCs w:val="16"/>
              </w:rPr>
            </w:pPr>
            <w:r w:rsidRPr="00361336">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128}</w:t>
            </w:r>
          </w:p>
        </w:tc>
        <w:tc>
          <w:tcPr>
            <w:tcW w:w="1134" w:type="dxa"/>
            <w:shd w:val="clear" w:color="auto" w:fill="auto"/>
          </w:tcPr>
          <w:p w14:paraId="28CF4651"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9.50 M</w:t>
            </w:r>
          </w:p>
        </w:tc>
        <w:tc>
          <w:tcPr>
            <w:tcW w:w="1276" w:type="dxa"/>
            <w:shd w:val="clear" w:color="auto" w:fill="auto"/>
          </w:tcPr>
          <w:p w14:paraId="32C95B62" w14:textId="77777777" w:rsidR="00D009AC" w:rsidRPr="00361336" w:rsidRDefault="00D009AC" w:rsidP="00B8732C">
            <w:pPr>
              <w:adjustRightInd w:val="0"/>
              <w:snapToGrid w:val="0"/>
              <w:spacing w:before="120"/>
              <w:rPr>
                <w:rFonts w:eastAsia="Batang"/>
                <w:sz w:val="16"/>
                <w:szCs w:val="16"/>
              </w:rPr>
            </w:pPr>
            <w:r w:rsidRPr="00361336">
              <w:rPr>
                <w:rFonts w:eastAsia="Batang"/>
                <w:sz w:val="16"/>
                <w:szCs w:val="16"/>
              </w:rPr>
              <w:t>158.47 M</w:t>
            </w:r>
          </w:p>
        </w:tc>
        <w:tc>
          <w:tcPr>
            <w:tcW w:w="1701" w:type="dxa"/>
            <w:shd w:val="clear" w:color="auto" w:fill="auto"/>
          </w:tcPr>
          <w:p w14:paraId="71C37CCA" w14:textId="77777777" w:rsidR="00D009AC" w:rsidRPr="00361336" w:rsidRDefault="00D009AC" w:rsidP="00B8732C">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0.446</w:t>
            </w:r>
          </w:p>
        </w:tc>
        <w:tc>
          <w:tcPr>
            <w:tcW w:w="1559" w:type="dxa"/>
          </w:tcPr>
          <w:p w14:paraId="11408E3E" w14:textId="675BD045" w:rsidR="00D009AC" w:rsidRPr="00361336" w:rsidRDefault="00702071" w:rsidP="009522B6">
            <w:pPr>
              <w:widowControl w:val="0"/>
              <w:adjustRightInd w:val="0"/>
              <w:snapToGrid w:val="0"/>
              <w:spacing w:beforeLines="30" w:before="72" w:afterLines="30" w:after="72" w:line="288" w:lineRule="auto"/>
              <w:rPr>
                <w:rFonts w:eastAsia="微软雅黑"/>
                <w:sz w:val="16"/>
                <w:szCs w:val="16"/>
                <w:lang w:eastAsia="zh-CN"/>
              </w:rPr>
            </w:pPr>
            <w:r w:rsidRPr="00361336">
              <w:rPr>
                <w:rFonts w:eastAsia="微软雅黑" w:hint="eastAsia"/>
                <w:sz w:val="16"/>
                <w:szCs w:val="16"/>
                <w:lang w:eastAsia="zh-CN"/>
              </w:rPr>
              <w:t>0</w:t>
            </w:r>
            <w:r w:rsidRPr="00361336">
              <w:rPr>
                <w:rFonts w:eastAsia="微软雅黑"/>
                <w:sz w:val="16"/>
                <w:szCs w:val="16"/>
                <w:lang w:eastAsia="zh-CN"/>
              </w:rPr>
              <w:t>.</w:t>
            </w:r>
            <w:r w:rsidR="009522B6" w:rsidRPr="00361336">
              <w:rPr>
                <w:rFonts w:eastAsia="微软雅黑"/>
                <w:sz w:val="16"/>
                <w:szCs w:val="16"/>
                <w:lang w:eastAsia="zh-CN"/>
              </w:rPr>
              <w:t>263</w:t>
            </w:r>
          </w:p>
        </w:tc>
      </w:tr>
      <w:tr w:rsidR="00361336" w:rsidRPr="00361336" w14:paraId="213599D4" w14:textId="749DA0CF" w:rsidTr="008E5724">
        <w:trPr>
          <w:trHeight w:val="313"/>
          <w:jc w:val="center"/>
        </w:trPr>
        <w:tc>
          <w:tcPr>
            <w:tcW w:w="3114" w:type="dxa"/>
            <w:shd w:val="clear" w:color="auto" w:fill="auto"/>
          </w:tcPr>
          <w:p w14:paraId="726C148D" w14:textId="4A14078F" w:rsidR="00D009AC" w:rsidRPr="00361336" w:rsidRDefault="00D009AC" w:rsidP="008E5724">
            <w:pPr>
              <w:adjustRightInd w:val="0"/>
              <w:snapToGrid w:val="0"/>
              <w:spacing w:before="120"/>
              <w:rPr>
                <w:sz w:val="16"/>
                <w:szCs w:val="16"/>
              </w:rPr>
            </w:pPr>
            <w:r w:rsidRPr="00361336">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{1, 18, 256, 128}</w:t>
            </w:r>
          </w:p>
        </w:tc>
        <w:tc>
          <w:tcPr>
            <w:tcW w:w="1134" w:type="dxa"/>
            <w:shd w:val="clear" w:color="auto" w:fill="auto"/>
          </w:tcPr>
          <w:p w14:paraId="007360A1" w14:textId="754AE4B0" w:rsidR="00D009AC" w:rsidRPr="00361336" w:rsidRDefault="00D009AC" w:rsidP="00B8732C">
            <w:pPr>
              <w:adjustRightInd w:val="0"/>
              <w:snapToGrid w:val="0"/>
              <w:spacing w:before="120"/>
              <w:rPr>
                <w:rFonts w:eastAsia="Batang"/>
                <w:sz w:val="16"/>
                <w:szCs w:val="16"/>
              </w:rPr>
            </w:pPr>
            <w:r w:rsidRPr="00361336">
              <w:rPr>
                <w:rFonts w:hint="eastAsia"/>
                <w:sz w:val="16"/>
                <w:szCs w:val="16"/>
              </w:rPr>
              <w:t>9.50</w:t>
            </w:r>
            <w:r w:rsidR="00A6761D" w:rsidRPr="00361336">
              <w:rPr>
                <w:sz w:val="16"/>
                <w:szCs w:val="16"/>
              </w:rPr>
              <w:t xml:space="preserve"> </w:t>
            </w:r>
            <w:r w:rsidRPr="00361336">
              <w:rPr>
                <w:rFonts w:hint="eastAsia"/>
                <w:sz w:val="16"/>
                <w:szCs w:val="16"/>
              </w:rPr>
              <w:t>M</w:t>
            </w:r>
          </w:p>
        </w:tc>
        <w:tc>
          <w:tcPr>
            <w:tcW w:w="1276" w:type="dxa"/>
            <w:shd w:val="clear" w:color="auto" w:fill="auto"/>
          </w:tcPr>
          <w:p w14:paraId="654EC1F9" w14:textId="77777777" w:rsidR="00D009AC" w:rsidRPr="00361336" w:rsidRDefault="00D009AC" w:rsidP="00B8732C">
            <w:pPr>
              <w:adjustRightInd w:val="0"/>
              <w:snapToGrid w:val="0"/>
              <w:spacing w:before="120"/>
              <w:rPr>
                <w:rFonts w:eastAsia="Batang"/>
                <w:sz w:val="16"/>
                <w:szCs w:val="16"/>
              </w:rPr>
            </w:pPr>
            <w:r w:rsidRPr="00361336">
              <w:rPr>
                <w:rFonts w:hint="eastAsia"/>
                <w:sz w:val="16"/>
                <w:szCs w:val="16"/>
              </w:rPr>
              <w:t>158.66 M</w:t>
            </w:r>
          </w:p>
        </w:tc>
        <w:tc>
          <w:tcPr>
            <w:tcW w:w="1701" w:type="dxa"/>
            <w:shd w:val="clear" w:color="auto" w:fill="auto"/>
          </w:tcPr>
          <w:p w14:paraId="19746439" w14:textId="77777777" w:rsidR="00D009AC" w:rsidRPr="00361336" w:rsidRDefault="00D009AC" w:rsidP="00B8732C">
            <w:pPr>
              <w:widowControl w:val="0"/>
              <w:adjustRightInd w:val="0"/>
              <w:snapToGrid w:val="0"/>
              <w:spacing w:beforeLines="30" w:before="72" w:afterLines="30" w:after="72" w:line="288" w:lineRule="auto"/>
              <w:rPr>
                <w:rFonts w:eastAsia="Batang"/>
                <w:sz w:val="16"/>
                <w:szCs w:val="16"/>
              </w:rPr>
            </w:pPr>
            <w:r w:rsidRPr="00361336">
              <w:rPr>
                <w:rFonts w:eastAsia="微软雅黑" w:hint="eastAsia"/>
                <w:sz w:val="16"/>
                <w:szCs w:val="16"/>
              </w:rPr>
              <w:t>0.278</w:t>
            </w:r>
          </w:p>
        </w:tc>
        <w:tc>
          <w:tcPr>
            <w:tcW w:w="1559" w:type="dxa"/>
          </w:tcPr>
          <w:p w14:paraId="5E2F1F8E" w14:textId="44A7DFD7" w:rsidR="00D009AC" w:rsidRPr="00361336" w:rsidRDefault="00702071" w:rsidP="00C54986">
            <w:pPr>
              <w:widowControl w:val="0"/>
              <w:adjustRightInd w:val="0"/>
              <w:snapToGrid w:val="0"/>
              <w:spacing w:beforeLines="30" w:before="72" w:afterLines="30" w:after="72" w:line="288" w:lineRule="auto"/>
              <w:rPr>
                <w:rFonts w:eastAsia="微软雅黑"/>
                <w:sz w:val="16"/>
                <w:szCs w:val="16"/>
                <w:lang w:eastAsia="zh-CN"/>
              </w:rPr>
            </w:pPr>
            <w:r w:rsidRPr="00361336">
              <w:rPr>
                <w:rFonts w:eastAsia="微软雅黑" w:hint="eastAsia"/>
                <w:sz w:val="16"/>
                <w:szCs w:val="16"/>
                <w:lang w:eastAsia="zh-CN"/>
              </w:rPr>
              <w:t>0</w:t>
            </w:r>
            <w:r w:rsidRPr="00361336">
              <w:rPr>
                <w:rFonts w:eastAsia="微软雅黑"/>
                <w:sz w:val="16"/>
                <w:szCs w:val="16"/>
                <w:lang w:eastAsia="zh-CN"/>
              </w:rPr>
              <w:t>.</w:t>
            </w:r>
            <w:r w:rsidR="00C54986" w:rsidRPr="00361336">
              <w:rPr>
                <w:rFonts w:eastAsia="微软雅黑"/>
                <w:sz w:val="16"/>
                <w:szCs w:val="16"/>
                <w:lang w:eastAsia="zh-CN"/>
              </w:rPr>
              <w:t>510</w:t>
            </w:r>
          </w:p>
        </w:tc>
      </w:tr>
      <w:tr w:rsidR="00361336" w:rsidRPr="00361336" w14:paraId="3BD45C9B" w14:textId="77777777" w:rsidTr="008E5724">
        <w:trPr>
          <w:trHeight w:val="313"/>
          <w:jc w:val="center"/>
        </w:trPr>
        <w:tc>
          <w:tcPr>
            <w:tcW w:w="3114" w:type="dxa"/>
            <w:shd w:val="clear" w:color="auto" w:fill="auto"/>
          </w:tcPr>
          <w:p w14:paraId="78ADB51B" w14:textId="3FF56C53" w:rsidR="008E5724" w:rsidRPr="00361336" w:rsidRDefault="008E5724" w:rsidP="008E5724">
            <w:pPr>
              <w:spacing w:before="120"/>
              <w:rPr>
                <w:sz w:val="16"/>
                <w:szCs w:val="16"/>
              </w:rPr>
            </w:pPr>
            <w:r w:rsidRPr="00361336">
              <w:rPr>
                <w:rFonts w:hint="eastAsia"/>
                <w:sz w:val="16"/>
                <w:szCs w:val="16"/>
              </w:rPr>
              <w:t>PDP</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{2, 18, 256, 256}</w:t>
            </w:r>
          </w:p>
        </w:tc>
        <w:tc>
          <w:tcPr>
            <w:tcW w:w="1134" w:type="dxa"/>
            <w:shd w:val="clear" w:color="auto" w:fill="auto"/>
          </w:tcPr>
          <w:p w14:paraId="3B09B602" w14:textId="46E9F0C5" w:rsidR="008E5724" w:rsidRPr="00361336" w:rsidRDefault="008E5724" w:rsidP="008E5724">
            <w:pPr>
              <w:adjustRightInd w:val="0"/>
              <w:snapToGrid w:val="0"/>
              <w:spacing w:before="120"/>
              <w:rPr>
                <w:sz w:val="16"/>
                <w:szCs w:val="16"/>
              </w:rPr>
            </w:pPr>
            <w:r w:rsidRPr="00361336">
              <w:rPr>
                <w:rFonts w:hint="eastAsia"/>
                <w:sz w:val="16"/>
                <w:szCs w:val="16"/>
              </w:rPr>
              <w:t>9.50</w:t>
            </w:r>
            <w:r w:rsidR="00A6761D" w:rsidRPr="00361336">
              <w:rPr>
                <w:sz w:val="16"/>
                <w:szCs w:val="16"/>
              </w:rPr>
              <w:t xml:space="preserve"> </w:t>
            </w:r>
            <w:r w:rsidRPr="00361336">
              <w:rPr>
                <w:rFonts w:hint="eastAsia"/>
                <w:sz w:val="16"/>
                <w:szCs w:val="16"/>
              </w:rPr>
              <w:t>M</w:t>
            </w:r>
          </w:p>
        </w:tc>
        <w:tc>
          <w:tcPr>
            <w:tcW w:w="1276" w:type="dxa"/>
            <w:shd w:val="clear" w:color="auto" w:fill="auto"/>
          </w:tcPr>
          <w:p w14:paraId="7E984576" w14:textId="5F45E34B" w:rsidR="008E5724" w:rsidRPr="00361336" w:rsidRDefault="008E5724" w:rsidP="008E5724">
            <w:pPr>
              <w:adjustRightInd w:val="0"/>
              <w:snapToGrid w:val="0"/>
              <w:spacing w:before="120"/>
              <w:rPr>
                <w:sz w:val="16"/>
                <w:szCs w:val="16"/>
              </w:rPr>
            </w:pPr>
            <w:r w:rsidRPr="00361336">
              <w:rPr>
                <w:rFonts w:hint="eastAsia"/>
                <w:sz w:val="16"/>
                <w:szCs w:val="16"/>
              </w:rPr>
              <w:t>158.66 M</w:t>
            </w:r>
          </w:p>
        </w:tc>
        <w:tc>
          <w:tcPr>
            <w:tcW w:w="1701" w:type="dxa"/>
            <w:shd w:val="clear" w:color="auto" w:fill="auto"/>
          </w:tcPr>
          <w:p w14:paraId="32ADBECC" w14:textId="172DAEE8" w:rsidR="008E5724" w:rsidRPr="00361336" w:rsidRDefault="008E5724" w:rsidP="008E5724">
            <w:pPr>
              <w:widowControl w:val="0"/>
              <w:adjustRightInd w:val="0"/>
              <w:snapToGrid w:val="0"/>
              <w:spacing w:beforeLines="30" w:before="72" w:afterLines="30" w:after="72" w:line="288" w:lineRule="auto"/>
              <w:rPr>
                <w:rFonts w:eastAsia="微软雅黑"/>
                <w:sz w:val="16"/>
                <w:szCs w:val="16"/>
              </w:rPr>
            </w:pPr>
            <w:r w:rsidRPr="00361336">
              <w:rPr>
                <w:rFonts w:eastAsia="微软雅黑" w:hint="eastAsia"/>
                <w:sz w:val="16"/>
                <w:szCs w:val="16"/>
              </w:rPr>
              <w:t>0.369</w:t>
            </w:r>
          </w:p>
        </w:tc>
        <w:tc>
          <w:tcPr>
            <w:tcW w:w="1559" w:type="dxa"/>
          </w:tcPr>
          <w:p w14:paraId="4E7D668F" w14:textId="16F49BFB" w:rsidR="008E5724" w:rsidRPr="00361336" w:rsidRDefault="00C54986" w:rsidP="00C54986">
            <w:pPr>
              <w:widowControl w:val="0"/>
              <w:adjustRightInd w:val="0"/>
              <w:snapToGrid w:val="0"/>
              <w:spacing w:beforeLines="30" w:before="72" w:afterLines="30" w:after="72" w:line="288" w:lineRule="auto"/>
              <w:rPr>
                <w:rFonts w:eastAsia="微软雅黑"/>
                <w:sz w:val="16"/>
                <w:szCs w:val="16"/>
                <w:lang w:eastAsia="zh-CN"/>
              </w:rPr>
            </w:pPr>
            <w:r w:rsidRPr="00361336">
              <w:rPr>
                <w:rFonts w:eastAsia="微软雅黑"/>
                <w:sz w:val="16"/>
                <w:szCs w:val="16"/>
                <w:lang w:eastAsia="zh-CN"/>
              </w:rPr>
              <w:t>1.004</w:t>
            </w:r>
          </w:p>
        </w:tc>
      </w:tr>
      <w:tr w:rsidR="00361336" w:rsidRPr="00361336" w14:paraId="7CEC13BA" w14:textId="77777777" w:rsidTr="008E5724">
        <w:trPr>
          <w:trHeight w:val="313"/>
          <w:jc w:val="center"/>
        </w:trPr>
        <w:tc>
          <w:tcPr>
            <w:tcW w:w="3114" w:type="dxa"/>
            <w:shd w:val="clear" w:color="auto" w:fill="auto"/>
          </w:tcPr>
          <w:p w14:paraId="0FC0F4C2" w14:textId="65AFD204" w:rsidR="008E5724" w:rsidRPr="00361336" w:rsidRDefault="008E5724" w:rsidP="008E5724">
            <w:pPr>
              <w:spacing w:before="120"/>
              <w:rPr>
                <w:sz w:val="16"/>
                <w:szCs w:val="16"/>
              </w:rPr>
            </w:pPr>
            <w:r w:rsidRPr="00361336">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361336">
              <w:rPr>
                <w:rFonts w:hAnsi="Cambria Math" w:hint="eastAsia"/>
                <w:sz w:val="16"/>
                <w:szCs w:val="16"/>
              </w:rPr>
              <w:t>=</w:t>
            </w:r>
            <w:r w:rsidRPr="00361336">
              <w:rPr>
                <w:rFonts w:hAnsi="Cambria Math"/>
                <w:sz w:val="16"/>
                <w:szCs w:val="16"/>
              </w:rPr>
              <w:t xml:space="preserve"> </w:t>
            </w:r>
            <w:r w:rsidRPr="00361336">
              <w:rPr>
                <w:rFonts w:hAnsi="Cambria Math" w:hint="eastAsia"/>
                <w:sz w:val="16"/>
                <w:szCs w:val="16"/>
              </w:rPr>
              <w:t>{2, 18, 256, 256}</w:t>
            </w:r>
          </w:p>
        </w:tc>
        <w:tc>
          <w:tcPr>
            <w:tcW w:w="1134" w:type="dxa"/>
            <w:shd w:val="clear" w:color="auto" w:fill="auto"/>
          </w:tcPr>
          <w:p w14:paraId="787A695A" w14:textId="4E9BBB05" w:rsidR="008E5724" w:rsidRPr="00361336" w:rsidRDefault="008E5724" w:rsidP="008E5724">
            <w:pPr>
              <w:adjustRightInd w:val="0"/>
              <w:snapToGrid w:val="0"/>
              <w:spacing w:before="120"/>
              <w:rPr>
                <w:sz w:val="16"/>
                <w:szCs w:val="16"/>
              </w:rPr>
            </w:pPr>
            <w:r w:rsidRPr="00361336">
              <w:rPr>
                <w:rFonts w:hint="eastAsia"/>
                <w:sz w:val="16"/>
                <w:szCs w:val="16"/>
              </w:rPr>
              <w:t>9.69 M</w:t>
            </w:r>
          </w:p>
        </w:tc>
        <w:tc>
          <w:tcPr>
            <w:tcW w:w="1276" w:type="dxa"/>
            <w:shd w:val="clear" w:color="auto" w:fill="auto"/>
          </w:tcPr>
          <w:p w14:paraId="0B28885A" w14:textId="47628642" w:rsidR="008E5724" w:rsidRPr="00361336" w:rsidRDefault="008E5724" w:rsidP="008E5724">
            <w:pPr>
              <w:adjustRightInd w:val="0"/>
              <w:snapToGrid w:val="0"/>
              <w:spacing w:before="120"/>
              <w:rPr>
                <w:sz w:val="16"/>
                <w:szCs w:val="16"/>
              </w:rPr>
            </w:pPr>
            <w:r w:rsidRPr="00361336">
              <w:rPr>
                <w:rFonts w:hint="eastAsia"/>
                <w:sz w:val="16"/>
                <w:szCs w:val="16"/>
              </w:rPr>
              <w:t>172.77 M</w:t>
            </w:r>
          </w:p>
        </w:tc>
        <w:tc>
          <w:tcPr>
            <w:tcW w:w="1701" w:type="dxa"/>
            <w:shd w:val="clear" w:color="auto" w:fill="auto"/>
          </w:tcPr>
          <w:p w14:paraId="2D03927A" w14:textId="29C56AD8" w:rsidR="008E5724" w:rsidRPr="00361336" w:rsidRDefault="008E5724" w:rsidP="008E5724">
            <w:pPr>
              <w:widowControl w:val="0"/>
              <w:adjustRightInd w:val="0"/>
              <w:snapToGrid w:val="0"/>
              <w:spacing w:beforeLines="30" w:before="72" w:afterLines="30" w:after="72" w:line="288" w:lineRule="auto"/>
              <w:rPr>
                <w:rFonts w:eastAsia="微软雅黑"/>
                <w:sz w:val="16"/>
                <w:szCs w:val="16"/>
              </w:rPr>
            </w:pPr>
            <w:r w:rsidRPr="00361336">
              <w:rPr>
                <w:rFonts w:eastAsia="微软雅黑" w:hint="eastAsia"/>
                <w:sz w:val="16"/>
                <w:szCs w:val="16"/>
              </w:rPr>
              <w:t>0.167</w:t>
            </w:r>
          </w:p>
        </w:tc>
        <w:tc>
          <w:tcPr>
            <w:tcW w:w="1559" w:type="dxa"/>
          </w:tcPr>
          <w:p w14:paraId="7D172B7B" w14:textId="33BCABE5" w:rsidR="008E5724" w:rsidRPr="00361336" w:rsidRDefault="00C54986" w:rsidP="008E5724">
            <w:pPr>
              <w:widowControl w:val="0"/>
              <w:adjustRightInd w:val="0"/>
              <w:snapToGrid w:val="0"/>
              <w:spacing w:beforeLines="30" w:before="72" w:afterLines="30" w:after="72" w:line="288" w:lineRule="auto"/>
              <w:rPr>
                <w:rFonts w:eastAsia="微软雅黑"/>
                <w:sz w:val="16"/>
                <w:szCs w:val="16"/>
                <w:lang w:eastAsia="zh-CN"/>
              </w:rPr>
            </w:pPr>
            <w:r w:rsidRPr="00361336">
              <w:rPr>
                <w:rFonts w:eastAsia="微软雅黑"/>
                <w:sz w:val="16"/>
                <w:szCs w:val="16"/>
                <w:lang w:eastAsia="zh-CN"/>
              </w:rPr>
              <w:t>1.993</w:t>
            </w:r>
          </w:p>
        </w:tc>
      </w:tr>
    </w:tbl>
    <w:p w14:paraId="4256AF4D" w14:textId="1C9101BC" w:rsidR="00D009AC" w:rsidRPr="00361336" w:rsidRDefault="006B5106" w:rsidP="00466B2E">
      <w:pPr>
        <w:spacing w:beforeLines="30" w:before="72" w:afterLines="30" w:after="72" w:line="288" w:lineRule="auto"/>
        <w:rPr>
          <w:lang w:eastAsia="zh-CN"/>
        </w:rPr>
      </w:pPr>
      <w:r w:rsidRPr="00361336">
        <w:rPr>
          <w:rFonts w:hint="eastAsia"/>
          <w:lang w:eastAsia="zh-CN"/>
        </w:rPr>
        <w:t>B</w:t>
      </w:r>
      <w:r w:rsidRPr="00361336">
        <w:rPr>
          <w:lang w:eastAsia="zh-CN"/>
        </w:rPr>
        <w:t>ased on the above simulation, we have the following observation:</w:t>
      </w:r>
    </w:p>
    <w:p w14:paraId="59D0DBE8" w14:textId="22B576E9" w:rsidR="00007D12" w:rsidRPr="00361336" w:rsidRDefault="005F7D66" w:rsidP="00232DD6">
      <w:pPr>
        <w:pStyle w:val="ZTE-Proposal-20210505"/>
        <w:numPr>
          <w:ilvl w:val="0"/>
          <w:numId w:val="0"/>
        </w:numPr>
        <w:adjustRightInd w:val="0"/>
        <w:snapToGrid w:val="0"/>
        <w:spacing w:before="72" w:after="72"/>
        <w:jc w:val="both"/>
        <w:rPr>
          <w:bCs w:val="0"/>
        </w:rPr>
      </w:pPr>
      <w:bookmarkStart w:id="14" w:name="_Ref162377797"/>
      <w:r w:rsidRPr="00361336">
        <w:rPr>
          <w:bCs w:val="0"/>
        </w:rPr>
        <w:t xml:space="preserve">Observation </w:t>
      </w:r>
      <w:r w:rsidRPr="00361336">
        <w:rPr>
          <w:bCs w:val="0"/>
        </w:rPr>
        <w:fldChar w:fldCharType="begin"/>
      </w:r>
      <w:r w:rsidRPr="00361336">
        <w:rPr>
          <w:bCs w:val="0"/>
        </w:rPr>
        <w:instrText xml:space="preserve"> SEQ Observation \* ARABIC </w:instrText>
      </w:r>
      <w:r w:rsidRPr="00361336">
        <w:rPr>
          <w:bCs w:val="0"/>
        </w:rPr>
        <w:fldChar w:fldCharType="separate"/>
      </w:r>
      <w:r w:rsidR="00AC4D62">
        <w:rPr>
          <w:bCs w:val="0"/>
          <w:noProof/>
        </w:rPr>
        <w:t>1</w:t>
      </w:r>
      <w:r w:rsidRPr="00361336">
        <w:rPr>
          <w:bCs w:val="0"/>
        </w:rPr>
        <w:fldChar w:fldCharType="end"/>
      </w:r>
      <w:r w:rsidRPr="00361336">
        <w:rPr>
          <w:rFonts w:hint="eastAsia"/>
          <w:bCs w:val="0"/>
        </w:rPr>
        <w:t xml:space="preserve">: </w:t>
      </w:r>
      <w:r w:rsidR="00007D12" w:rsidRPr="00361336">
        <w:rPr>
          <w:rFonts w:hint="eastAsia"/>
          <w:b w:val="0"/>
          <w:bCs w:val="0"/>
        </w:rPr>
        <w:t xml:space="preserve">The positioning performance of CIR based model input is better than PDP based model input, which shows that path phase information is beneficial </w:t>
      </w:r>
      <w:r w:rsidR="009332E8" w:rsidRPr="00361336">
        <w:rPr>
          <w:b w:val="0"/>
          <w:bCs w:val="0"/>
        </w:rPr>
        <w:t xml:space="preserve">for </w:t>
      </w:r>
      <w:r w:rsidR="00007D12" w:rsidRPr="00361336">
        <w:rPr>
          <w:rFonts w:hint="eastAsia"/>
          <w:b w:val="0"/>
          <w:bCs w:val="0"/>
        </w:rPr>
        <w:t xml:space="preserve">AI/ML </w:t>
      </w:r>
      <w:r w:rsidR="00AB7CC8" w:rsidRPr="00361336">
        <w:rPr>
          <w:b w:val="0"/>
          <w:bCs w:val="0"/>
        </w:rPr>
        <w:t xml:space="preserve">based </w:t>
      </w:r>
      <w:r w:rsidR="00007D12" w:rsidRPr="00361336">
        <w:rPr>
          <w:rFonts w:hint="eastAsia"/>
          <w:b w:val="0"/>
          <w:bCs w:val="0"/>
        </w:rPr>
        <w:t>positioning</w:t>
      </w:r>
      <w:r w:rsidR="00471A2C" w:rsidRPr="00361336">
        <w:rPr>
          <w:b w:val="0"/>
          <w:bCs w:val="0"/>
        </w:rPr>
        <w:t>, while</w:t>
      </w:r>
      <w:r w:rsidR="00124E8E" w:rsidRPr="00361336">
        <w:rPr>
          <w:b w:val="0"/>
          <w:bCs w:val="0"/>
        </w:rPr>
        <w:t xml:space="preserve"> the signalling overhead of CIR is slightly higher than that of PDP. </w:t>
      </w:r>
      <w:r w:rsidR="00007D12" w:rsidRPr="00361336">
        <w:rPr>
          <w:rFonts w:hint="eastAsia"/>
          <w:b w:val="0"/>
          <w:bCs w:val="0"/>
        </w:rPr>
        <w:t>Exemplary results are:</w:t>
      </w:r>
      <w:bookmarkEnd w:id="14"/>
    </w:p>
    <w:p w14:paraId="3C91306B" w14:textId="29418E83" w:rsidR="00007D12" w:rsidRPr="00361336" w:rsidRDefault="00ED08F1" w:rsidP="00F337D7">
      <w:pPr>
        <w:pStyle w:val="aff5"/>
        <w:numPr>
          <w:ilvl w:val="0"/>
          <w:numId w:val="30"/>
        </w:numPr>
        <w:snapToGrid w:val="0"/>
        <w:spacing w:beforeLines="30" w:before="72" w:afterLines="30" w:after="72" w:line="288" w:lineRule="auto"/>
        <w:rPr>
          <w:i/>
          <w:lang w:val="en-US" w:eastAsia="zh-CN"/>
        </w:rPr>
      </w:pPr>
      <w:r w:rsidRPr="00361336">
        <w:rPr>
          <w:i/>
          <w:lang w:val="en-US" w:eastAsia="zh-CN"/>
        </w:rPr>
        <w:t>F</w:t>
      </w:r>
      <w:r w:rsidRPr="00361336">
        <w:rPr>
          <w:rFonts w:hint="eastAsia"/>
          <w:i/>
          <w:lang w:val="en-US" w:eastAsia="zh-CN"/>
        </w:rPr>
        <w:t>o</w:t>
      </w:r>
      <w:r w:rsidRPr="00361336">
        <w:rPr>
          <w:i/>
          <w:lang w:val="en-US" w:eastAsia="zh-CN"/>
        </w:rPr>
        <w:t>r single port evaluation</w:t>
      </w:r>
      <w:r w:rsidR="00AF07DB" w:rsidRPr="00361336">
        <w:rPr>
          <w:i/>
          <w:lang w:val="en-US" w:eastAsia="zh-CN"/>
        </w:rPr>
        <w:t xml:space="preserve"> with N't =64</w:t>
      </w:r>
      <w:r w:rsidRPr="00361336">
        <w:rPr>
          <w:i/>
          <w:lang w:val="en-US" w:eastAsia="zh-CN"/>
        </w:rPr>
        <w:t xml:space="preserve">, the </w:t>
      </w:r>
      <w:r w:rsidR="00007D12" w:rsidRPr="00361336">
        <w:rPr>
          <w:rFonts w:hint="eastAsia"/>
          <w:i/>
          <w:lang w:val="en-US" w:eastAsia="zh-CN"/>
        </w:rPr>
        <w:t>positioning error of PDP based positioning is about 1.20 times that of CIR based positioning</w:t>
      </w:r>
      <w:r w:rsidR="00923806" w:rsidRPr="00361336">
        <w:rPr>
          <w:i/>
          <w:lang w:val="en-US" w:eastAsia="zh-CN"/>
        </w:rPr>
        <w:t>, the overhead of CIR is about</w:t>
      </w:r>
      <w:r w:rsidR="00A05023" w:rsidRPr="00361336">
        <w:rPr>
          <w:i/>
          <w:lang w:val="en-US" w:eastAsia="zh-CN"/>
        </w:rPr>
        <w:t xml:space="preserve"> 1.8</w:t>
      </w:r>
      <w:r w:rsidR="00C54986" w:rsidRPr="00361336">
        <w:rPr>
          <w:i/>
          <w:lang w:val="en-US" w:eastAsia="zh-CN"/>
        </w:rPr>
        <w:t>9</w:t>
      </w:r>
      <w:r w:rsidR="00923806" w:rsidRPr="00361336">
        <w:rPr>
          <w:i/>
          <w:lang w:val="en-US" w:eastAsia="zh-CN"/>
        </w:rPr>
        <w:t xml:space="preserve"> times that of PDP</w:t>
      </w:r>
      <w:r w:rsidRPr="00361336">
        <w:rPr>
          <w:i/>
          <w:lang w:val="en-US" w:eastAsia="zh-CN"/>
        </w:rPr>
        <w:t>;</w:t>
      </w:r>
    </w:p>
    <w:p w14:paraId="28FB4A3F" w14:textId="4EB4FD81" w:rsidR="00007D12" w:rsidRPr="00361336" w:rsidRDefault="00ED08F1" w:rsidP="00F337D7">
      <w:pPr>
        <w:pStyle w:val="aff5"/>
        <w:numPr>
          <w:ilvl w:val="0"/>
          <w:numId w:val="30"/>
        </w:numPr>
        <w:snapToGrid w:val="0"/>
        <w:spacing w:beforeLines="30" w:before="72" w:afterLines="30" w:after="72" w:line="288" w:lineRule="auto"/>
        <w:rPr>
          <w:i/>
          <w:lang w:val="en-US" w:eastAsia="zh-CN"/>
        </w:rPr>
      </w:pPr>
      <w:r w:rsidRPr="00361336">
        <w:rPr>
          <w:i/>
          <w:lang w:val="en-US" w:eastAsia="zh-CN"/>
        </w:rPr>
        <w:t>F</w:t>
      </w:r>
      <w:r w:rsidRPr="00361336">
        <w:rPr>
          <w:rFonts w:hint="eastAsia"/>
          <w:i/>
          <w:lang w:val="en-US" w:eastAsia="zh-CN"/>
        </w:rPr>
        <w:t>o</w:t>
      </w:r>
      <w:r w:rsidRPr="00361336">
        <w:rPr>
          <w:i/>
          <w:lang w:val="en-US" w:eastAsia="zh-CN"/>
        </w:rPr>
        <w:t>r single port evaluation</w:t>
      </w:r>
      <w:r w:rsidR="00AF07DB" w:rsidRPr="00361336">
        <w:rPr>
          <w:i/>
          <w:lang w:val="en-US" w:eastAsia="zh-CN"/>
        </w:rPr>
        <w:t xml:space="preserve"> with N't=128</w:t>
      </w:r>
      <w:r w:rsidRPr="00361336">
        <w:rPr>
          <w:i/>
          <w:lang w:val="en-US" w:eastAsia="zh-CN"/>
        </w:rPr>
        <w:t xml:space="preserve">, </w:t>
      </w:r>
      <w:r w:rsidR="0099206C" w:rsidRPr="00361336">
        <w:rPr>
          <w:i/>
          <w:lang w:val="en-US" w:eastAsia="zh-CN"/>
        </w:rPr>
        <w:t xml:space="preserve">the </w:t>
      </w:r>
      <w:r w:rsidR="00007D12" w:rsidRPr="00361336">
        <w:rPr>
          <w:rFonts w:hint="eastAsia"/>
          <w:i/>
          <w:lang w:val="en-US" w:eastAsia="zh-CN"/>
        </w:rPr>
        <w:t>positioning error of PDP based positioning is about 1.60 times that of CIR base positioning</w:t>
      </w:r>
      <w:r w:rsidR="00923806" w:rsidRPr="00361336">
        <w:rPr>
          <w:i/>
          <w:lang w:val="en-US" w:eastAsia="zh-CN"/>
        </w:rPr>
        <w:t>, the overhead of CIR is about</w:t>
      </w:r>
      <w:r w:rsidR="00A05023" w:rsidRPr="00361336">
        <w:rPr>
          <w:i/>
          <w:lang w:val="en-US" w:eastAsia="zh-CN"/>
        </w:rPr>
        <w:t xml:space="preserve"> 1.9</w:t>
      </w:r>
      <w:r w:rsidR="00C54986" w:rsidRPr="00361336">
        <w:rPr>
          <w:i/>
          <w:lang w:val="en-US" w:eastAsia="zh-CN"/>
        </w:rPr>
        <w:t>4</w:t>
      </w:r>
      <w:r w:rsidR="00923806" w:rsidRPr="00361336">
        <w:rPr>
          <w:i/>
          <w:lang w:val="en-US" w:eastAsia="zh-CN"/>
        </w:rPr>
        <w:t xml:space="preserve"> times that of PDP;</w:t>
      </w:r>
    </w:p>
    <w:p w14:paraId="481DB5C9" w14:textId="378AEF46" w:rsidR="00ED08F1" w:rsidRPr="00361336" w:rsidRDefault="005F7D66" w:rsidP="00F337D7">
      <w:pPr>
        <w:pStyle w:val="aff5"/>
        <w:numPr>
          <w:ilvl w:val="0"/>
          <w:numId w:val="30"/>
        </w:numPr>
        <w:snapToGrid w:val="0"/>
        <w:spacing w:beforeLines="30" w:before="72" w:afterLines="30" w:after="72" w:line="288" w:lineRule="auto"/>
        <w:rPr>
          <w:i/>
          <w:lang w:val="en-US" w:eastAsia="zh-CN"/>
        </w:rPr>
      </w:pPr>
      <w:r w:rsidRPr="00361336">
        <w:rPr>
          <w:i/>
          <w:lang w:val="en-US" w:eastAsia="zh-CN"/>
        </w:rPr>
        <w:t>F</w:t>
      </w:r>
      <w:r w:rsidRPr="00361336">
        <w:rPr>
          <w:rFonts w:hint="eastAsia"/>
          <w:i/>
          <w:lang w:val="en-US" w:eastAsia="zh-CN"/>
        </w:rPr>
        <w:t>o</w:t>
      </w:r>
      <w:r w:rsidRPr="00361336">
        <w:rPr>
          <w:i/>
          <w:lang w:val="en-US" w:eastAsia="zh-CN"/>
        </w:rPr>
        <w:t>r multi-port evaluation</w:t>
      </w:r>
      <w:r w:rsidR="00AF07DB" w:rsidRPr="00361336">
        <w:rPr>
          <w:i/>
          <w:lang w:val="en-US" w:eastAsia="zh-CN"/>
        </w:rPr>
        <w:t xml:space="preserve"> with N't=256</w:t>
      </w:r>
      <w:r w:rsidRPr="00361336">
        <w:rPr>
          <w:i/>
          <w:lang w:val="en-US" w:eastAsia="zh-CN"/>
        </w:rPr>
        <w:t xml:space="preserve">, </w:t>
      </w:r>
      <w:r w:rsidR="0099206C" w:rsidRPr="00361336">
        <w:rPr>
          <w:i/>
          <w:lang w:val="en-US" w:eastAsia="zh-CN"/>
        </w:rPr>
        <w:t xml:space="preserve">the </w:t>
      </w:r>
      <w:r w:rsidRPr="00361336">
        <w:rPr>
          <w:rFonts w:hint="eastAsia"/>
          <w:i/>
          <w:lang w:val="en-US" w:eastAsia="zh-CN"/>
        </w:rPr>
        <w:t xml:space="preserve">positioning error of PDP based positioning is about </w:t>
      </w:r>
      <w:r w:rsidR="00EB7448" w:rsidRPr="00361336">
        <w:rPr>
          <w:i/>
          <w:lang w:val="en-US" w:eastAsia="zh-CN"/>
        </w:rPr>
        <w:t>2.21</w:t>
      </w:r>
      <w:r w:rsidRPr="00361336">
        <w:rPr>
          <w:rFonts w:hint="eastAsia"/>
          <w:i/>
          <w:lang w:val="en-US" w:eastAsia="zh-CN"/>
        </w:rPr>
        <w:t xml:space="preserve"> times that of CIR base positioning</w:t>
      </w:r>
      <w:r w:rsidR="00923806" w:rsidRPr="00361336">
        <w:rPr>
          <w:i/>
          <w:lang w:val="en-US" w:eastAsia="zh-CN"/>
        </w:rPr>
        <w:t xml:space="preserve">, the overhead of CIR is about </w:t>
      </w:r>
      <w:r w:rsidR="00A05023" w:rsidRPr="00361336">
        <w:rPr>
          <w:i/>
          <w:lang w:val="en-US" w:eastAsia="zh-CN"/>
        </w:rPr>
        <w:t xml:space="preserve">1.98 </w:t>
      </w:r>
      <w:r w:rsidR="00923806" w:rsidRPr="00361336">
        <w:rPr>
          <w:i/>
          <w:lang w:val="en-US" w:eastAsia="zh-CN"/>
        </w:rPr>
        <w:t>times that of PDP</w:t>
      </w:r>
      <w:r w:rsidR="00F22CC8" w:rsidRPr="00361336">
        <w:rPr>
          <w:i/>
          <w:lang w:val="en-US" w:eastAsia="zh-CN"/>
        </w:rPr>
        <w:t>.</w:t>
      </w:r>
    </w:p>
    <w:p w14:paraId="4BFA1B46" w14:textId="3A6B49EA" w:rsidR="00A77B1D" w:rsidRDefault="00A27DFB" w:rsidP="00A77B1D">
      <w:pPr>
        <w:spacing w:beforeLines="30" w:before="72" w:afterLines="30" w:after="72" w:line="288" w:lineRule="auto"/>
        <w:rPr>
          <w:lang w:eastAsia="zh-CN"/>
        </w:rPr>
      </w:pPr>
      <w:r w:rsidRPr="00543FA0">
        <w:rPr>
          <w:lang w:eastAsia="zh-CN"/>
        </w:rPr>
        <w:t>It should be noted that the signalling overhead is evaluated without any overhead reduction methods, the overhead of CIR is less than twice that of PDP</w:t>
      </w:r>
      <w:r w:rsidR="00E26275" w:rsidRPr="00543FA0">
        <w:rPr>
          <w:lang w:eastAsia="zh-CN"/>
        </w:rPr>
        <w:t>, while achieving better positioning performance.</w:t>
      </w:r>
      <w:r w:rsidRPr="00361336">
        <w:rPr>
          <w:lang w:eastAsia="zh-CN"/>
        </w:rPr>
        <w:t xml:space="preserve"> </w:t>
      </w:r>
      <w:r w:rsidR="00A77B1D" w:rsidRPr="009948E6">
        <w:rPr>
          <w:lang w:eastAsia="zh-CN"/>
        </w:rPr>
        <w:t xml:space="preserve">By comparing </w:t>
      </w:r>
      <w:r w:rsidR="00A77B1D">
        <w:rPr>
          <w:lang w:eastAsia="zh-CN"/>
        </w:rPr>
        <w:t>the third and second rows of</w:t>
      </w:r>
      <w:r w:rsidR="00A77B1D" w:rsidRPr="00361336">
        <w:rPr>
          <w:lang w:eastAsia="zh-CN"/>
        </w:rPr>
        <w:t xml:space="preserve"> </w:t>
      </w:r>
      <w:r w:rsidR="00A77B1D" w:rsidRPr="00361336">
        <w:rPr>
          <w:lang w:eastAsia="zh-CN"/>
        </w:rPr>
        <w:fldChar w:fldCharType="begin"/>
      </w:r>
      <w:r w:rsidR="00A77B1D" w:rsidRPr="00361336">
        <w:rPr>
          <w:lang w:eastAsia="zh-CN"/>
        </w:rPr>
        <w:instrText xml:space="preserve"> REF _Ref162358041 \h </w:instrText>
      </w:r>
      <w:r w:rsidR="00A77B1D" w:rsidRPr="00361336">
        <w:rPr>
          <w:lang w:eastAsia="zh-CN"/>
        </w:rPr>
      </w:r>
      <w:r w:rsidR="00A77B1D" w:rsidRPr="00361336">
        <w:rPr>
          <w:lang w:eastAsia="zh-CN"/>
        </w:rPr>
        <w:fldChar w:fldCharType="separate"/>
      </w:r>
      <w:r w:rsidR="00AC4D62" w:rsidRPr="00361336">
        <w:rPr>
          <w:lang w:val="en-US" w:eastAsia="zh-CN"/>
        </w:rPr>
        <w:t xml:space="preserve">Table </w:t>
      </w:r>
      <w:r w:rsidR="00AC4D62">
        <w:rPr>
          <w:noProof/>
          <w:lang w:val="en-US" w:eastAsia="zh-CN"/>
        </w:rPr>
        <w:t>6</w:t>
      </w:r>
      <w:r w:rsidR="00A77B1D" w:rsidRPr="00361336">
        <w:rPr>
          <w:lang w:eastAsia="zh-CN"/>
        </w:rPr>
        <w:fldChar w:fldCharType="end"/>
      </w:r>
      <w:r w:rsidR="00A77B1D" w:rsidRPr="009948E6">
        <w:rPr>
          <w:lang w:eastAsia="zh-CN"/>
        </w:rPr>
        <w:t xml:space="preserve">, </w:t>
      </w:r>
      <w:r w:rsidR="00A77B1D">
        <w:rPr>
          <w:lang w:eastAsia="zh-CN"/>
        </w:rPr>
        <w:t xml:space="preserve">we can observe </w:t>
      </w:r>
      <w:r w:rsidR="00A77B1D" w:rsidRPr="009948E6">
        <w:rPr>
          <w:lang w:eastAsia="zh-CN"/>
        </w:rPr>
        <w:t>that CIR</w:t>
      </w:r>
      <w:r w:rsidR="00A77B1D">
        <w:rPr>
          <w:lang w:eastAsia="zh-CN"/>
        </w:rPr>
        <w:t xml:space="preserve"> with N’</w:t>
      </w:r>
      <w:r w:rsidR="00A77B1D" w:rsidRPr="009948E6">
        <w:rPr>
          <w:vertAlign w:val="subscript"/>
          <w:lang w:eastAsia="zh-CN"/>
        </w:rPr>
        <w:t>t</w:t>
      </w:r>
      <w:r w:rsidR="00A77B1D">
        <w:rPr>
          <w:lang w:eastAsia="zh-CN"/>
        </w:rPr>
        <w:t>=64</w:t>
      </w:r>
      <w:r w:rsidR="00A77B1D" w:rsidRPr="009948E6">
        <w:rPr>
          <w:lang w:eastAsia="zh-CN"/>
        </w:rPr>
        <w:t xml:space="preserve"> has the same </w:t>
      </w:r>
      <w:r w:rsidR="00A77B1D">
        <w:rPr>
          <w:lang w:eastAsia="zh-CN"/>
        </w:rPr>
        <w:t>overhead as PDP with N’</w:t>
      </w:r>
      <w:r w:rsidR="00A77B1D" w:rsidRPr="009948E6">
        <w:rPr>
          <w:vertAlign w:val="subscript"/>
          <w:lang w:eastAsia="zh-CN"/>
        </w:rPr>
        <w:t>t</w:t>
      </w:r>
      <w:r w:rsidR="00A77B1D">
        <w:rPr>
          <w:lang w:eastAsia="zh-CN"/>
        </w:rPr>
        <w:t>=128,</w:t>
      </w:r>
      <w:r w:rsidR="00A77B1D" w:rsidRPr="009948E6">
        <w:rPr>
          <w:lang w:eastAsia="zh-CN"/>
        </w:rPr>
        <w:t xml:space="preserve"> but</w:t>
      </w:r>
      <w:r w:rsidR="00A77B1D">
        <w:rPr>
          <w:lang w:eastAsia="zh-CN"/>
        </w:rPr>
        <w:t xml:space="preserve"> CIR’s</w:t>
      </w:r>
      <w:r w:rsidR="00A77B1D" w:rsidRPr="009948E6">
        <w:rPr>
          <w:lang w:eastAsia="zh-CN"/>
        </w:rPr>
        <w:t xml:space="preserve"> </w:t>
      </w:r>
      <w:r w:rsidR="00A77B1D">
        <w:rPr>
          <w:lang w:eastAsia="zh-CN"/>
        </w:rPr>
        <w:t>positioning</w:t>
      </w:r>
      <w:r w:rsidR="00A77B1D" w:rsidRPr="009948E6">
        <w:rPr>
          <w:lang w:eastAsia="zh-CN"/>
        </w:rPr>
        <w:t xml:space="preserve"> performance is better than </w:t>
      </w:r>
      <w:r w:rsidR="00A77B1D">
        <w:rPr>
          <w:lang w:eastAsia="zh-CN"/>
        </w:rPr>
        <w:t xml:space="preserve">that of </w:t>
      </w:r>
      <w:r w:rsidR="00A77B1D" w:rsidRPr="009948E6">
        <w:rPr>
          <w:lang w:eastAsia="zh-CN"/>
        </w:rPr>
        <w:t>PDP</w:t>
      </w:r>
      <w:r w:rsidR="00A77B1D">
        <w:rPr>
          <w:lang w:eastAsia="zh-CN"/>
        </w:rPr>
        <w:t>.</w:t>
      </w:r>
    </w:p>
    <w:p w14:paraId="6DDD4A3F" w14:textId="256061B3" w:rsidR="00A27DFB" w:rsidRPr="00361336" w:rsidRDefault="00A77B1D" w:rsidP="00A77B1D">
      <w:pPr>
        <w:spacing w:beforeLines="30" w:before="72" w:afterLines="30" w:after="72" w:line="288" w:lineRule="auto"/>
        <w:rPr>
          <w:lang w:eastAsia="zh-CN"/>
        </w:rPr>
      </w:pPr>
      <w:bookmarkStart w:id="15" w:name="_Ref162976926"/>
      <w:r w:rsidRPr="00241E36">
        <w:rPr>
          <w:b/>
          <w:i/>
        </w:rPr>
        <w:t xml:space="preserve">Observation </w:t>
      </w:r>
      <w:r w:rsidRPr="00241E36">
        <w:rPr>
          <w:b/>
          <w:bCs/>
          <w:i/>
        </w:rPr>
        <w:fldChar w:fldCharType="begin"/>
      </w:r>
      <w:r w:rsidRPr="00241E36">
        <w:rPr>
          <w:b/>
          <w:i/>
        </w:rPr>
        <w:instrText xml:space="preserve"> SEQ Observation \* ARABIC </w:instrText>
      </w:r>
      <w:r w:rsidRPr="00241E36">
        <w:rPr>
          <w:b/>
          <w:bCs/>
          <w:i/>
        </w:rPr>
        <w:fldChar w:fldCharType="separate"/>
      </w:r>
      <w:r w:rsidR="00AC4D62" w:rsidRPr="00241E36">
        <w:rPr>
          <w:b/>
          <w:i/>
          <w:noProof/>
        </w:rPr>
        <w:t>2</w:t>
      </w:r>
      <w:r w:rsidRPr="00241E36">
        <w:rPr>
          <w:b/>
          <w:bCs/>
          <w:i/>
        </w:rPr>
        <w:fldChar w:fldCharType="end"/>
      </w:r>
      <w:r w:rsidRPr="00241E36">
        <w:rPr>
          <w:rFonts w:hint="eastAsia"/>
          <w:b/>
          <w:i/>
        </w:rPr>
        <w:t>:</w:t>
      </w:r>
      <w:r w:rsidR="00AE4493">
        <w:rPr>
          <w:i/>
        </w:rPr>
        <w:t xml:space="preserve"> Compared with PDP,</w:t>
      </w:r>
      <w:r>
        <w:rPr>
          <w:i/>
        </w:rPr>
        <w:t xml:space="preserve"> CIR may provide better positioning performance when the signalling overhead</w:t>
      </w:r>
      <w:r w:rsidR="00DF684F">
        <w:rPr>
          <w:i/>
        </w:rPr>
        <w:t>s</w:t>
      </w:r>
      <w:r>
        <w:rPr>
          <w:i/>
        </w:rPr>
        <w:t xml:space="preserve"> of CIR and PDP </w:t>
      </w:r>
      <w:r w:rsidR="00DF684F">
        <w:rPr>
          <w:i/>
        </w:rPr>
        <w:t>are</w:t>
      </w:r>
      <w:r>
        <w:rPr>
          <w:i/>
        </w:rPr>
        <w:t xml:space="preserve"> the same.</w:t>
      </w:r>
      <w:bookmarkEnd w:id="15"/>
    </w:p>
    <w:p w14:paraId="03D572DA" w14:textId="3DEE16A5" w:rsidR="00E11E12" w:rsidRPr="00361336" w:rsidRDefault="00E11E12" w:rsidP="00E11E12">
      <w:pPr>
        <w:pStyle w:val="40"/>
        <w:rPr>
          <w:lang w:val="en-US" w:eastAsia="zh-CN"/>
        </w:rPr>
      </w:pPr>
      <w:r w:rsidRPr="00361336">
        <w:rPr>
          <w:lang w:val="en-US"/>
        </w:rPr>
        <w:t>The impact of transmitter and receiver implementation</w:t>
      </w:r>
    </w:p>
    <w:p w14:paraId="77D8E1C6" w14:textId="2BAB9271" w:rsidR="0056482A" w:rsidRPr="00361336" w:rsidRDefault="008D0D2F" w:rsidP="005C1679">
      <w:pPr>
        <w:snapToGrid w:val="0"/>
        <w:spacing w:beforeLines="30" w:before="72" w:afterLines="30" w:after="72" w:line="288" w:lineRule="auto"/>
        <w:rPr>
          <w:rFonts w:eastAsia="Times New Roman"/>
          <w:lang w:val="en-US" w:eastAsia="zh-CN"/>
        </w:rPr>
      </w:pPr>
      <w:r w:rsidRPr="00361336">
        <w:rPr>
          <w:rFonts w:eastAsia="Times New Roman"/>
          <w:lang w:val="en-US" w:eastAsia="zh-CN"/>
        </w:rPr>
        <w:t>For a transmitted DL PRS/UL SRS, UE/TRP is able to demodulate the reference signal, wherein the channel measurement information contains two branch signal, i.e., real signal I(t) and imaginary signal Q(t). The phase information can be extract</w:t>
      </w:r>
      <w:r w:rsidR="00870EAB" w:rsidRPr="00361336">
        <w:rPr>
          <w:rFonts w:eastAsia="Times New Roman"/>
          <w:lang w:val="en-US" w:eastAsia="zh-CN"/>
        </w:rPr>
        <w:t>ed</w:t>
      </w:r>
      <w:r w:rsidRPr="00361336">
        <w:rPr>
          <w:rFonts w:eastAsia="Times New Roman"/>
          <w:lang w:val="en-US" w:eastAsia="zh-CN"/>
        </w:rPr>
        <w:t xml:space="preserve"> with the received channel measurement information</w:t>
      </w:r>
      <w:r w:rsidR="00193525" w:rsidRPr="00361336">
        <w:rPr>
          <w:rFonts w:eastAsia="Times New Roman"/>
          <w:lang w:val="en-US" w:eastAsia="zh-CN"/>
        </w:rPr>
        <w:t xml:space="preserve">. </w:t>
      </w:r>
    </w:p>
    <w:p w14:paraId="204393E2" w14:textId="104B26E2" w:rsidR="00B53A53" w:rsidRPr="00361336" w:rsidRDefault="00B53A53" w:rsidP="00B53A53">
      <w:pPr>
        <w:pStyle w:val="40"/>
        <w:rPr>
          <w:lang w:val="en-US"/>
        </w:rPr>
      </w:pPr>
      <w:r w:rsidRPr="00361336">
        <w:rPr>
          <w:lang w:val="en-US"/>
        </w:rPr>
        <w:t>Specification impact</w:t>
      </w:r>
    </w:p>
    <w:p w14:paraId="6DF17709" w14:textId="77777777" w:rsidR="00FA01C7" w:rsidRPr="00361336" w:rsidRDefault="00CC087D" w:rsidP="005C1679">
      <w:pPr>
        <w:snapToGrid w:val="0"/>
        <w:spacing w:beforeLines="30" w:before="72" w:afterLines="30" w:after="72" w:line="288" w:lineRule="auto"/>
        <w:rPr>
          <w:rFonts w:eastAsia="Times New Roman"/>
          <w:lang w:val="en-US" w:eastAsia="zh-CN"/>
        </w:rPr>
      </w:pPr>
      <w:r w:rsidRPr="00361336">
        <w:rPr>
          <w:rFonts w:eastAsia="Times New Roman"/>
          <w:lang w:val="en-US" w:eastAsia="zh-CN"/>
        </w:rPr>
        <w:t>In AI/ML based positioning, timing information, paired timing and power information are supported for case 2b and case 3b</w:t>
      </w:r>
      <w:r w:rsidR="004E013B" w:rsidRPr="00361336">
        <w:rPr>
          <w:rFonts w:eastAsia="Times New Roman"/>
          <w:lang w:val="en-US" w:eastAsia="zh-CN"/>
        </w:rPr>
        <w:t xml:space="preserve">. If CIR is supported for AI/ML based positioning, the phase information can be attached to the paired timing information and power information. </w:t>
      </w:r>
      <w:r w:rsidRPr="00361336">
        <w:rPr>
          <w:rFonts w:eastAsia="Times New Roman"/>
          <w:lang w:val="en-US" w:eastAsia="zh-CN"/>
        </w:rPr>
        <w:t xml:space="preserve">Furthermore, carrier phase is supported for positioning purpose in Rel-18, and UE/TRP can report the phase information </w:t>
      </w:r>
      <w:r w:rsidR="004E013B" w:rsidRPr="00361336">
        <w:rPr>
          <w:rFonts w:eastAsia="Times New Roman"/>
          <w:lang w:val="en-US" w:eastAsia="zh-CN"/>
        </w:rPr>
        <w:t xml:space="preserve">(UE reports RSCP/RSCPD, TRP reports RSCP) </w:t>
      </w:r>
      <w:r w:rsidRPr="00361336">
        <w:rPr>
          <w:rFonts w:eastAsia="Times New Roman"/>
          <w:lang w:val="en-US" w:eastAsia="zh-CN"/>
        </w:rPr>
        <w:t xml:space="preserve">to LMF. </w:t>
      </w:r>
      <w:r w:rsidR="004E013B" w:rsidRPr="00361336">
        <w:rPr>
          <w:rFonts w:eastAsia="Times New Roman"/>
          <w:lang w:val="en-US" w:eastAsia="zh-CN"/>
        </w:rPr>
        <w:t xml:space="preserve">Therefore, </w:t>
      </w:r>
      <w:r w:rsidR="003707D3" w:rsidRPr="00361336">
        <w:rPr>
          <w:rFonts w:eastAsia="Times New Roman"/>
          <w:lang w:val="en-US" w:eastAsia="zh-CN"/>
        </w:rPr>
        <w:t xml:space="preserve">its’ feasible to use phase information for determining model input.  </w:t>
      </w:r>
    </w:p>
    <w:p w14:paraId="5F6B891D" w14:textId="6665E43A" w:rsidR="00FA01C7" w:rsidRPr="00361336" w:rsidRDefault="00FA01C7" w:rsidP="005C1679">
      <w:pPr>
        <w:snapToGrid w:val="0"/>
        <w:spacing w:beforeLines="30" w:before="72" w:afterLines="30" w:after="72" w:line="288" w:lineRule="auto"/>
        <w:rPr>
          <w:rFonts w:eastAsia="Times New Roman"/>
          <w:lang w:val="en-US" w:eastAsia="zh-CN"/>
        </w:rPr>
      </w:pPr>
      <w:r w:rsidRPr="00361336">
        <w:rPr>
          <w:rFonts w:eastAsia="Times New Roman" w:hint="eastAsia"/>
          <w:lang w:val="en-US" w:eastAsia="zh-CN"/>
        </w:rPr>
        <w:t>Based on the above analysis,</w:t>
      </w:r>
      <w:r w:rsidRPr="00361336">
        <w:rPr>
          <w:rFonts w:eastAsia="Times New Roman"/>
          <w:lang w:val="en-US" w:eastAsia="zh-CN"/>
        </w:rPr>
        <w:t xml:space="preserve"> </w:t>
      </w:r>
      <w:r w:rsidRPr="00361336">
        <w:rPr>
          <w:rFonts w:eastAsia="Times New Roman" w:hint="eastAsia"/>
          <w:lang w:val="en-US" w:eastAsia="zh-CN"/>
        </w:rPr>
        <w:t>we have the following proposal:</w:t>
      </w:r>
    </w:p>
    <w:p w14:paraId="5D243564" w14:textId="28EAF2E9" w:rsidR="003C0F11" w:rsidRDefault="00B20E8E" w:rsidP="00B20E8E">
      <w:pPr>
        <w:pStyle w:val="ZTE-Proposal-20210505"/>
        <w:numPr>
          <w:ilvl w:val="0"/>
          <w:numId w:val="0"/>
        </w:numPr>
        <w:adjustRightInd w:val="0"/>
        <w:snapToGrid w:val="0"/>
        <w:spacing w:before="72" w:after="72"/>
        <w:jc w:val="both"/>
        <w:rPr>
          <w:b w:val="0"/>
        </w:rPr>
      </w:pPr>
      <w:bookmarkStart w:id="16" w:name="_Ref162377028"/>
      <w:r w:rsidRPr="00361336">
        <w:rPr>
          <w:bCs w:val="0"/>
        </w:rPr>
        <w:t xml:space="preserve">Proposal </w:t>
      </w:r>
      <w:r w:rsidRPr="00361336">
        <w:rPr>
          <w:bCs w:val="0"/>
        </w:rPr>
        <w:fldChar w:fldCharType="begin"/>
      </w:r>
      <w:r w:rsidRPr="00361336">
        <w:rPr>
          <w:bCs w:val="0"/>
        </w:rPr>
        <w:instrText xml:space="preserve"> SEQ Proposal \* ARABIC </w:instrText>
      </w:r>
      <w:r w:rsidRPr="00361336">
        <w:rPr>
          <w:bCs w:val="0"/>
        </w:rPr>
        <w:fldChar w:fldCharType="separate"/>
      </w:r>
      <w:r w:rsidR="00AC4D62">
        <w:rPr>
          <w:bCs w:val="0"/>
          <w:noProof/>
        </w:rPr>
        <w:t>4</w:t>
      </w:r>
      <w:r w:rsidRPr="00361336">
        <w:rPr>
          <w:bCs w:val="0"/>
        </w:rPr>
        <w:fldChar w:fldCharType="end"/>
      </w:r>
      <w:r w:rsidRPr="00361336">
        <w:rPr>
          <w:rFonts w:hint="eastAsia"/>
          <w:bCs w:val="0"/>
          <w:lang w:val="en-US" w:eastAsia="zh-CN"/>
        </w:rPr>
        <w:t>:</w:t>
      </w:r>
      <w:r w:rsidRPr="00361336">
        <w:rPr>
          <w:rFonts w:hint="eastAsia"/>
          <w:b w:val="0"/>
          <w:bCs w:val="0"/>
          <w:lang w:val="en-US" w:eastAsia="zh-CN"/>
        </w:rPr>
        <w:t xml:space="preserve"> </w:t>
      </w:r>
      <w:r w:rsidRPr="00361336">
        <w:rPr>
          <w:b w:val="0"/>
        </w:rPr>
        <w:t>In AI/ML based positioning, support using phase information for determining model input.</w:t>
      </w:r>
      <w:bookmarkEnd w:id="16"/>
      <w:r w:rsidRPr="00361336">
        <w:rPr>
          <w:b w:val="0"/>
        </w:rPr>
        <w:t xml:space="preserve"> </w:t>
      </w:r>
    </w:p>
    <w:p w14:paraId="5875AC3C" w14:textId="77777777" w:rsidR="003C0F11" w:rsidRPr="003C0F11" w:rsidRDefault="003C0F11" w:rsidP="00B20E8E">
      <w:pPr>
        <w:pStyle w:val="ZTE-Proposal-20210505"/>
        <w:numPr>
          <w:ilvl w:val="0"/>
          <w:numId w:val="0"/>
        </w:numPr>
        <w:adjustRightInd w:val="0"/>
        <w:snapToGrid w:val="0"/>
        <w:spacing w:before="72" w:after="72"/>
        <w:jc w:val="both"/>
        <w:rPr>
          <w:b w:val="0"/>
        </w:rPr>
      </w:pPr>
    </w:p>
    <w:p w14:paraId="6B2F9FBA" w14:textId="77A55F0F" w:rsidR="00677719" w:rsidRPr="00361336" w:rsidRDefault="00677719" w:rsidP="00677719">
      <w:pPr>
        <w:pStyle w:val="3"/>
        <w:rPr>
          <w:lang w:eastAsia="zh-CN"/>
        </w:rPr>
      </w:pPr>
      <w:r w:rsidRPr="00361336">
        <w:rPr>
          <w:lang w:val="en-US" w:eastAsia="zh-CN"/>
        </w:rPr>
        <w:t>Sample-based and path-based measurement</w:t>
      </w:r>
      <w:r w:rsidR="00474F96" w:rsidRPr="00361336">
        <w:rPr>
          <w:lang w:val="en-US" w:eastAsia="zh-CN"/>
        </w:rPr>
        <w:t>s</w:t>
      </w:r>
    </w:p>
    <w:p w14:paraId="663FF553" w14:textId="4E176216" w:rsidR="00D74498" w:rsidRPr="00361336" w:rsidRDefault="00D74498" w:rsidP="00D74498">
      <w:pPr>
        <w:snapToGrid w:val="0"/>
        <w:spacing w:beforeLines="30" w:before="72" w:afterLines="30" w:after="72" w:line="288" w:lineRule="auto"/>
        <w:rPr>
          <w:lang w:eastAsia="zh-CN"/>
        </w:rPr>
      </w:pPr>
      <w:r w:rsidRPr="00361336">
        <w:rPr>
          <w:lang w:eastAsia="zh-CN"/>
        </w:rPr>
        <w:t xml:space="preserve">In RAN1#116 meeting, the following agreements were achieved for </w:t>
      </w:r>
      <w:r w:rsidR="00826787" w:rsidRPr="00361336">
        <w:rPr>
          <w:lang w:eastAsia="zh-CN"/>
        </w:rPr>
        <w:t>the type of time domain channel measurements</w:t>
      </w:r>
      <w:r w:rsidRPr="00361336">
        <w:rPr>
          <w:lang w:eastAsia="zh-CN"/>
        </w:rPr>
        <w:t>:</w:t>
      </w:r>
    </w:p>
    <w:tbl>
      <w:tblPr>
        <w:tblStyle w:val="afd"/>
        <w:tblW w:w="0" w:type="auto"/>
        <w:tblLook w:val="04A0" w:firstRow="1" w:lastRow="0" w:firstColumn="1" w:lastColumn="0" w:noHBand="0" w:noVBand="1"/>
      </w:tblPr>
      <w:tblGrid>
        <w:gridCol w:w="9629"/>
      </w:tblGrid>
      <w:tr w:rsidR="00361336" w:rsidRPr="00361336" w14:paraId="54C47900" w14:textId="77777777" w:rsidTr="00D74498">
        <w:tc>
          <w:tcPr>
            <w:tcW w:w="9629" w:type="dxa"/>
          </w:tcPr>
          <w:p w14:paraId="7E48B4DF" w14:textId="77777777" w:rsidR="00D74498" w:rsidRPr="00361336" w:rsidRDefault="00D74498" w:rsidP="00D74498">
            <w:pPr>
              <w:adjustRightInd w:val="0"/>
              <w:snapToGrid w:val="0"/>
              <w:spacing w:before="0" w:after="0" w:line="240" w:lineRule="auto"/>
              <w:jc w:val="left"/>
              <w:rPr>
                <w:rFonts w:eastAsiaTheme="minorEastAsia"/>
                <w:b/>
                <w:u w:val="single"/>
                <w:lang w:val="en-US" w:eastAsia="zh-CN"/>
              </w:rPr>
            </w:pPr>
            <w:r w:rsidRPr="00361336">
              <w:rPr>
                <w:rFonts w:eastAsiaTheme="minorEastAsia"/>
                <w:b/>
                <w:u w:val="single"/>
                <w:lang w:val="en-US" w:eastAsia="zh-CN"/>
              </w:rPr>
              <w:t>Agreement</w:t>
            </w:r>
          </w:p>
          <w:p w14:paraId="464FB870" w14:textId="77777777" w:rsidR="00D74498" w:rsidRPr="00361336" w:rsidRDefault="00D74498" w:rsidP="00D74498">
            <w:pPr>
              <w:snapToGrid w:val="0"/>
              <w:spacing w:before="0" w:after="0" w:line="240" w:lineRule="auto"/>
            </w:pPr>
            <w:r w:rsidRPr="00361336">
              <w:t>In Rel-19 AI/ML based positioning, regarding the time domain channel measurements, RAN1 investigate the following alternatives:</w:t>
            </w:r>
          </w:p>
          <w:p w14:paraId="7B636A0A"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t xml:space="preserve">Alternative (a).  Sample-based measurements, where the timing information is an integer multiple of sampling periods. </w:t>
            </w:r>
          </w:p>
          <w:p w14:paraId="2FE7FB2B"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lastRenderedPageBreak/>
              <w:t>Alternative (b).  Path-based measurements, where the timing information is according to the detected path timing and may not be an integer multiple of sampling periods.</w:t>
            </w:r>
          </w:p>
          <w:p w14:paraId="719B6C12" w14:textId="77777777" w:rsidR="00D74498" w:rsidRPr="00361336" w:rsidRDefault="00D74498" w:rsidP="00D74498">
            <w:pPr>
              <w:snapToGrid w:val="0"/>
              <w:spacing w:before="0" w:after="0" w:line="240" w:lineRule="auto"/>
            </w:pPr>
            <w:r w:rsidRPr="00361336">
              <w:t>The issues to be studied include, but not limited to, the following:</w:t>
            </w:r>
          </w:p>
          <w:p w14:paraId="728DEB5E"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t>Tradeoff of positioning accuracy and signaling overhead</w:t>
            </w:r>
          </w:p>
          <w:p w14:paraId="498B66AA"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t xml:space="preserve">Impact and necessary details of gNB/UE implementation to obtain the channel measurement values. </w:t>
            </w:r>
          </w:p>
          <w:p w14:paraId="03EE68CB"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t>Whether the same Alternative(s) applies to all cases or not</w:t>
            </w:r>
          </w:p>
          <w:p w14:paraId="6C36EFD6"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t>Applicability and necessity of specifying the Alternative(s) to different cases</w:t>
            </w:r>
          </w:p>
          <w:p w14:paraId="129BD882" w14:textId="77777777" w:rsidR="00D74498" w:rsidRPr="00361336" w:rsidRDefault="00D74498" w:rsidP="00F337D7">
            <w:pPr>
              <w:pStyle w:val="aff5"/>
              <w:widowControl w:val="0"/>
              <w:numPr>
                <w:ilvl w:val="3"/>
                <w:numId w:val="42"/>
              </w:numPr>
              <w:adjustRightInd w:val="0"/>
              <w:snapToGrid w:val="0"/>
              <w:spacing w:before="0" w:after="0" w:line="240" w:lineRule="auto"/>
              <w:ind w:left="720"/>
              <w:rPr>
                <w:lang w:val="en-US"/>
              </w:rPr>
            </w:pPr>
            <w:r w:rsidRPr="00361336">
              <w:rPr>
                <w:lang w:val="en-US"/>
              </w:rPr>
              <w:t xml:space="preserve">Note: different sub-cases may have different issues. </w:t>
            </w:r>
          </w:p>
          <w:p w14:paraId="2B46C370" w14:textId="0F7CDEAC" w:rsidR="00D74498" w:rsidRPr="00361336" w:rsidRDefault="00D74498" w:rsidP="00D74498">
            <w:pPr>
              <w:snapToGrid w:val="0"/>
              <w:spacing w:before="0" w:after="0" w:line="240" w:lineRule="auto"/>
            </w:pPr>
            <w:r w:rsidRPr="00361336">
              <w:t>Note: In addition to timing information, the components for the channel measurement for model input may also include power and potentially phase. To provide the type of the channel measurement in their investigation.</w:t>
            </w:r>
          </w:p>
        </w:tc>
      </w:tr>
    </w:tbl>
    <w:p w14:paraId="78FDCB5B" w14:textId="478F99BA" w:rsidR="00D74498" w:rsidRPr="00361336" w:rsidRDefault="004168A0" w:rsidP="00AC4F4A">
      <w:pPr>
        <w:snapToGrid w:val="0"/>
        <w:spacing w:beforeLines="30" w:before="72" w:afterLines="30" w:after="72" w:line="288" w:lineRule="auto"/>
        <w:rPr>
          <w:lang w:eastAsia="zh-CN"/>
        </w:rPr>
      </w:pPr>
      <w:r w:rsidRPr="00361336">
        <w:rPr>
          <w:lang w:eastAsia="zh-CN"/>
        </w:rPr>
        <w:lastRenderedPageBreak/>
        <w:t>The agreement listed several issues to be studied</w:t>
      </w:r>
      <w:r w:rsidR="006A3C8F">
        <w:rPr>
          <w:lang w:eastAsia="zh-CN"/>
        </w:rPr>
        <w:t xml:space="preserve"> for sample-based and path-based measurement</w:t>
      </w:r>
      <w:r w:rsidRPr="00361336">
        <w:rPr>
          <w:lang w:eastAsia="zh-CN"/>
        </w:rPr>
        <w:t>, and we will compare the difference</w:t>
      </w:r>
      <w:r w:rsidR="00351CA1" w:rsidRPr="00361336">
        <w:rPr>
          <w:lang w:eastAsia="zh-CN"/>
        </w:rPr>
        <w:t>s</w:t>
      </w:r>
      <w:r w:rsidRPr="00361336">
        <w:rPr>
          <w:lang w:eastAsia="zh-CN"/>
        </w:rPr>
        <w:t xml:space="preserve"> between </w:t>
      </w:r>
      <w:r w:rsidR="006A3C8F">
        <w:rPr>
          <w:lang w:eastAsia="zh-CN"/>
        </w:rPr>
        <w:t xml:space="preserve">these two kinds of </w:t>
      </w:r>
      <w:r w:rsidRPr="00361336">
        <w:rPr>
          <w:lang w:eastAsia="zh-CN"/>
        </w:rPr>
        <w:t>measurement</w:t>
      </w:r>
      <w:r w:rsidR="006A3C8F">
        <w:rPr>
          <w:lang w:eastAsia="zh-CN"/>
        </w:rPr>
        <w:t>s</w:t>
      </w:r>
      <w:r w:rsidRPr="00361336">
        <w:rPr>
          <w:lang w:eastAsia="zh-CN"/>
        </w:rPr>
        <w:t xml:space="preserve"> in the following.</w:t>
      </w:r>
    </w:p>
    <w:p w14:paraId="507BDE61" w14:textId="76F6902A" w:rsidR="00830DDF" w:rsidRPr="00361336" w:rsidRDefault="007354F3" w:rsidP="00830DDF">
      <w:pPr>
        <w:pStyle w:val="40"/>
        <w:rPr>
          <w:lang w:val="en-US"/>
        </w:rPr>
      </w:pPr>
      <w:r w:rsidRPr="00361336">
        <w:rPr>
          <w:lang w:val="en-US"/>
        </w:rPr>
        <w:t>General p</w:t>
      </w:r>
      <w:r w:rsidR="00233803" w:rsidRPr="00361336">
        <w:rPr>
          <w:lang w:val="en-US"/>
        </w:rPr>
        <w:t>rocedures for s</w:t>
      </w:r>
      <w:r w:rsidR="008E60AC" w:rsidRPr="00361336">
        <w:rPr>
          <w:lang w:val="en-US"/>
        </w:rPr>
        <w:t>ample-based</w:t>
      </w:r>
      <w:r w:rsidR="00233803" w:rsidRPr="00361336">
        <w:rPr>
          <w:lang w:val="en-US"/>
        </w:rPr>
        <w:t xml:space="preserve"> and paths-based</w:t>
      </w:r>
      <w:r w:rsidR="008E60AC" w:rsidRPr="00361336">
        <w:rPr>
          <w:lang w:val="en-US"/>
        </w:rPr>
        <w:t xml:space="preserve"> measurement</w:t>
      </w:r>
    </w:p>
    <w:p w14:paraId="53C24E79" w14:textId="393E165A" w:rsidR="00AB6357" w:rsidRPr="00361336" w:rsidRDefault="00AC4D62" w:rsidP="00EE6418">
      <w:pPr>
        <w:adjustRightInd w:val="0"/>
        <w:snapToGrid w:val="0"/>
        <w:spacing w:beforeLines="30" w:before="72" w:afterLines="30" w:after="72" w:line="288" w:lineRule="auto"/>
      </w:pPr>
      <w:r>
        <w:fldChar w:fldCharType="begin"/>
      </w:r>
      <w:r>
        <w:instrText xml:space="preserve"> REF _Ref162976977 \h </w:instrText>
      </w:r>
      <w:r>
        <w:fldChar w:fldCharType="separate"/>
      </w:r>
      <w:r w:rsidRPr="00361336">
        <w:rPr>
          <w:lang w:val="en-US" w:eastAsia="zh-CN"/>
        </w:rPr>
        <w:t xml:space="preserve">Figure </w:t>
      </w:r>
      <w:r>
        <w:rPr>
          <w:noProof/>
          <w:lang w:val="en-US" w:eastAsia="zh-CN"/>
        </w:rPr>
        <w:t>2</w:t>
      </w:r>
      <w:r>
        <w:fldChar w:fldCharType="end"/>
      </w:r>
      <w:r>
        <w:t xml:space="preserve"> </w:t>
      </w:r>
      <w:r w:rsidR="00AB6357" w:rsidRPr="00361336">
        <w:t xml:space="preserve">shows an example </w:t>
      </w:r>
      <w:r w:rsidR="00515CEB" w:rsidRPr="00361336">
        <w:t>of a</w:t>
      </w:r>
      <w:r w:rsidR="00AB6357" w:rsidRPr="00361336">
        <w:t xml:space="preserve"> sample-based measurement procedure, the detailed steps are as follows</w:t>
      </w:r>
      <w:r w:rsidR="0089612A" w:rsidRPr="00361336">
        <w:t xml:space="preserve"> (</w:t>
      </w:r>
      <w:r w:rsidR="0050439A" w:rsidRPr="00361336">
        <w:t>t</w:t>
      </w:r>
      <w:r w:rsidR="0089612A" w:rsidRPr="00361336">
        <w:t>ake DL PRS with 30kHz SCS, 100MHz bandwidth as an example)</w:t>
      </w:r>
      <w:r w:rsidR="00AB6357" w:rsidRPr="00361336">
        <w:t>:</w:t>
      </w:r>
    </w:p>
    <w:p w14:paraId="04F0CFFC" w14:textId="721F8547" w:rsidR="00EB41F9" w:rsidRPr="00361336" w:rsidRDefault="001B382F" w:rsidP="00F337D7">
      <w:pPr>
        <w:pStyle w:val="aff5"/>
        <w:numPr>
          <w:ilvl w:val="0"/>
          <w:numId w:val="50"/>
        </w:numPr>
        <w:adjustRightInd w:val="0"/>
        <w:snapToGrid w:val="0"/>
        <w:spacing w:beforeLines="30" w:before="72" w:afterLines="30" w:after="72" w:line="288" w:lineRule="auto"/>
      </w:pPr>
      <w:r w:rsidRPr="00361336">
        <w:t>Step 1: UE receives DL PRS</w:t>
      </w:r>
    </w:p>
    <w:p w14:paraId="1711C169" w14:textId="197A93A8" w:rsidR="00EB41F9" w:rsidRPr="00361336" w:rsidRDefault="00EB41F9" w:rsidP="00F337D7">
      <w:pPr>
        <w:pStyle w:val="aff5"/>
        <w:numPr>
          <w:ilvl w:val="0"/>
          <w:numId w:val="50"/>
        </w:numPr>
        <w:adjustRightInd w:val="0"/>
        <w:snapToGrid w:val="0"/>
        <w:spacing w:beforeLines="30" w:before="72" w:afterLines="30" w:after="72" w:line="288" w:lineRule="auto"/>
      </w:pPr>
      <w:r w:rsidRPr="00361336">
        <w:t xml:space="preserve">Step </w:t>
      </w:r>
      <w:r w:rsidR="001B382F" w:rsidRPr="00361336">
        <w:t>2</w:t>
      </w:r>
      <w:r w:rsidRPr="00361336">
        <w:t>: UE performs IFFT transformation</w:t>
      </w:r>
      <w:r w:rsidR="001B382F" w:rsidRPr="00361336">
        <w:t>, in this example, the s</w:t>
      </w:r>
      <w:r w:rsidRPr="00361336">
        <w:t xml:space="preserve">ampling period </w:t>
      </w:r>
      <w:r w:rsidR="001B382F" w:rsidRPr="00361336">
        <w:t xml:space="preserve">is </w:t>
      </w:r>
      <w:r w:rsidRPr="00361336">
        <w:t>1/(N</w:t>
      </w:r>
      <w:r w:rsidRPr="00361336">
        <w:rPr>
          <w:vertAlign w:val="subscript"/>
        </w:rPr>
        <w:t>f</w:t>
      </w:r>
      <w:r w:rsidRPr="00361336">
        <w:t xml:space="preserve"> ×∆f) = 1/(4096×30</w:t>
      </w:r>
      <w:r w:rsidR="00443781">
        <w:t>K</w:t>
      </w:r>
      <w:r w:rsidRPr="00361336">
        <w:t xml:space="preserve">) </w:t>
      </w:r>
    </w:p>
    <w:p w14:paraId="6851740A" w14:textId="0B7E9D40" w:rsidR="00EB41F9" w:rsidRPr="00361336" w:rsidRDefault="00EB41F9" w:rsidP="00F337D7">
      <w:pPr>
        <w:pStyle w:val="aff5"/>
        <w:numPr>
          <w:ilvl w:val="0"/>
          <w:numId w:val="50"/>
        </w:numPr>
        <w:adjustRightInd w:val="0"/>
        <w:snapToGrid w:val="0"/>
        <w:spacing w:beforeLines="30" w:before="72" w:afterLines="30" w:after="72" w:line="288" w:lineRule="auto"/>
      </w:pPr>
      <w:r w:rsidRPr="00361336">
        <w:t xml:space="preserve">Step </w:t>
      </w:r>
      <w:r w:rsidR="001B382F" w:rsidRPr="00361336">
        <w:t>3</w:t>
      </w:r>
      <w:r w:rsidRPr="00361336">
        <w:t>: UE selects</w:t>
      </w:r>
      <w:r w:rsidR="001B382F" w:rsidRPr="00361336">
        <w:t xml:space="preserve"> (or </w:t>
      </w:r>
      <w:r w:rsidRPr="00361336">
        <w:t>LMF configures</w:t>
      </w:r>
      <w:r w:rsidR="001B382F" w:rsidRPr="00361336">
        <w:t>)</w:t>
      </w:r>
      <w:r w:rsidRPr="00361336">
        <w:t xml:space="preserve"> sample points (N</w:t>
      </w:r>
      <w:r w:rsidRPr="00361336">
        <w:rPr>
          <w:vertAlign w:val="subscript"/>
        </w:rPr>
        <w:t>t</w:t>
      </w:r>
      <w:r w:rsidR="00870EAB" w:rsidRPr="00361336">
        <w:t xml:space="preserve"> and/or </w:t>
      </w:r>
      <w:r w:rsidRPr="00361336">
        <w:t>N</w:t>
      </w:r>
      <w:r w:rsidRPr="00361336">
        <w:rPr>
          <w:vertAlign w:val="subscript"/>
        </w:rPr>
        <w:t>t’</w:t>
      </w:r>
      <w:r w:rsidRPr="00361336">
        <w:t>) for reporting</w:t>
      </w:r>
    </w:p>
    <w:p w14:paraId="17DD8857" w14:textId="050F9213" w:rsidR="00EB41F9" w:rsidRPr="00361336" w:rsidRDefault="001800F8" w:rsidP="00F337D7">
      <w:pPr>
        <w:pStyle w:val="aff5"/>
        <w:numPr>
          <w:ilvl w:val="0"/>
          <w:numId w:val="50"/>
        </w:numPr>
        <w:adjustRightInd w:val="0"/>
        <w:snapToGrid w:val="0"/>
        <w:spacing w:beforeLines="30" w:before="72" w:afterLines="30" w:after="72" w:line="288" w:lineRule="auto"/>
      </w:pPr>
      <w:r w:rsidRPr="00361336">
        <w:t>Step 4: UE Reports</w:t>
      </w:r>
      <w:r w:rsidR="00EB41F9" w:rsidRPr="00361336">
        <w:t xml:space="preserve"> N</w:t>
      </w:r>
      <w:r w:rsidR="00EB41F9" w:rsidRPr="00361336">
        <w:rPr>
          <w:vertAlign w:val="subscript"/>
        </w:rPr>
        <w:t>t</w:t>
      </w:r>
      <w:r w:rsidR="00361336">
        <w:t xml:space="preserve"> and/or </w:t>
      </w:r>
      <w:r w:rsidRPr="00361336">
        <w:t>N</w:t>
      </w:r>
      <w:r w:rsidRPr="00361336">
        <w:rPr>
          <w:vertAlign w:val="subscript"/>
        </w:rPr>
        <w:t>t’</w:t>
      </w:r>
      <w:r w:rsidR="00EB41F9" w:rsidRPr="00361336">
        <w:t xml:space="preserve"> samples from the total 4096 samples</w:t>
      </w:r>
    </w:p>
    <w:p w14:paraId="46A6D2B5" w14:textId="0E1CDF6F" w:rsidR="009A5C18" w:rsidRPr="00361336" w:rsidRDefault="009A5C18" w:rsidP="00F337D7">
      <w:pPr>
        <w:pStyle w:val="aff5"/>
        <w:numPr>
          <w:ilvl w:val="1"/>
          <w:numId w:val="50"/>
        </w:numPr>
        <w:adjustRightInd w:val="0"/>
        <w:snapToGrid w:val="0"/>
        <w:spacing w:beforeLines="30" w:before="72" w:afterLines="30" w:after="72" w:line="288" w:lineRule="auto"/>
      </w:pPr>
      <w:r w:rsidRPr="00361336">
        <w:t xml:space="preserve">Note: Step 4 can be included only for case 2b and </w:t>
      </w:r>
      <w:r w:rsidR="00302C5F" w:rsidRPr="00361336">
        <w:t xml:space="preserve">case </w:t>
      </w:r>
      <w:r w:rsidRPr="00361336">
        <w:t>3b.</w:t>
      </w:r>
    </w:p>
    <w:p w14:paraId="17EC03A3" w14:textId="315651AA" w:rsidR="00677719" w:rsidRDefault="00395DF1" w:rsidP="004950B5">
      <w:pPr>
        <w:jc w:val="center"/>
      </w:pPr>
      <w:r w:rsidRPr="00361336">
        <w:rPr>
          <w:noProof/>
          <w:lang w:val="en-US" w:eastAsia="zh-CN"/>
        </w:rPr>
        <w:drawing>
          <wp:inline distT="0" distB="0" distL="0" distR="0" wp14:anchorId="2FA8C687" wp14:editId="63A75DBF">
            <wp:extent cx="4470400" cy="1888059"/>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80312" cy="1892245"/>
                    </a:xfrm>
                    <a:prstGeom prst="rect">
                      <a:avLst/>
                    </a:prstGeom>
                  </pic:spPr>
                </pic:pic>
              </a:graphicData>
            </a:graphic>
          </wp:inline>
        </w:drawing>
      </w:r>
    </w:p>
    <w:p w14:paraId="325D7267" w14:textId="697EEC47" w:rsidR="00F14FA5" w:rsidRDefault="00F14FA5" w:rsidP="00F14FA5">
      <w:pPr>
        <w:jc w:val="center"/>
      </w:pPr>
      <w:bookmarkStart w:id="17" w:name="_Ref162976977"/>
      <w:r w:rsidRPr="00361336">
        <w:rPr>
          <w:lang w:val="en-US" w:eastAsia="zh-CN"/>
        </w:rPr>
        <w:t xml:space="preserve">Figure </w:t>
      </w:r>
      <w:r w:rsidRPr="00361336">
        <w:rPr>
          <w:lang w:val="en-US" w:eastAsia="zh-CN"/>
        </w:rPr>
        <w:fldChar w:fldCharType="begin"/>
      </w:r>
      <w:r w:rsidRPr="00361336">
        <w:rPr>
          <w:lang w:val="en-US" w:eastAsia="zh-CN"/>
        </w:rPr>
        <w:instrText xml:space="preserve"> SEQ Figure \* ARABIC </w:instrText>
      </w:r>
      <w:r w:rsidRPr="00361336">
        <w:rPr>
          <w:lang w:val="en-US" w:eastAsia="zh-CN"/>
        </w:rPr>
        <w:fldChar w:fldCharType="separate"/>
      </w:r>
      <w:r w:rsidR="00AC4D62">
        <w:rPr>
          <w:noProof/>
          <w:lang w:val="en-US" w:eastAsia="zh-CN"/>
        </w:rPr>
        <w:t>2</w:t>
      </w:r>
      <w:r w:rsidRPr="00361336">
        <w:rPr>
          <w:lang w:val="en-US" w:eastAsia="zh-CN"/>
        </w:rPr>
        <w:fldChar w:fldCharType="end"/>
      </w:r>
      <w:bookmarkEnd w:id="17"/>
      <w:r w:rsidRPr="00361336">
        <w:rPr>
          <w:rFonts w:hint="eastAsia"/>
          <w:lang w:val="en-US" w:eastAsia="zh-CN"/>
        </w:rPr>
        <w:t xml:space="preserve"> </w:t>
      </w:r>
      <w:r w:rsidRPr="00361336">
        <w:rPr>
          <w:lang w:val="en-US" w:eastAsia="zh-CN"/>
        </w:rPr>
        <w:t>Procedure for sample-based measurement</w:t>
      </w:r>
    </w:p>
    <w:p w14:paraId="7B131220" w14:textId="4607EA85" w:rsidR="00233803" w:rsidRPr="00784423" w:rsidRDefault="00784423" w:rsidP="00784423">
      <w:pPr>
        <w:adjustRightInd w:val="0"/>
        <w:snapToGrid w:val="0"/>
        <w:spacing w:beforeLines="30" w:before="72" w:afterLines="30" w:after="72" w:line="288" w:lineRule="auto"/>
        <w:rPr>
          <w:lang w:val="en-US" w:eastAsia="zh-CN"/>
        </w:rPr>
      </w:pPr>
      <w:r>
        <w:rPr>
          <w:lang w:val="en-US" w:eastAsia="zh-CN"/>
        </w:rPr>
        <w:fldChar w:fldCharType="begin"/>
      </w:r>
      <w:r>
        <w:rPr>
          <w:lang w:val="en-US" w:eastAsia="zh-CN"/>
        </w:rPr>
        <w:instrText xml:space="preserve"> REF _Ref162271438 \h </w:instrText>
      </w:r>
      <w:r>
        <w:rPr>
          <w:lang w:val="en-US" w:eastAsia="zh-CN"/>
        </w:rPr>
      </w:r>
      <w:r>
        <w:rPr>
          <w:lang w:val="en-US" w:eastAsia="zh-CN"/>
        </w:rPr>
        <w:fldChar w:fldCharType="separate"/>
      </w:r>
      <w:r w:rsidR="00AC4D62" w:rsidRPr="00361336">
        <w:rPr>
          <w:lang w:val="en-US" w:eastAsia="zh-CN"/>
        </w:rPr>
        <w:t xml:space="preserve">Figure </w:t>
      </w:r>
      <w:r w:rsidR="00AC4D62">
        <w:rPr>
          <w:noProof/>
          <w:lang w:val="en-US" w:eastAsia="zh-CN"/>
        </w:rPr>
        <w:t>3</w:t>
      </w:r>
      <w:r>
        <w:rPr>
          <w:lang w:val="en-US" w:eastAsia="zh-CN"/>
        </w:rPr>
        <w:fldChar w:fldCharType="end"/>
      </w:r>
      <w:r>
        <w:rPr>
          <w:lang w:val="en-US" w:eastAsia="zh-CN"/>
        </w:rPr>
        <w:t xml:space="preserve"> </w:t>
      </w:r>
      <w:r w:rsidR="00233803" w:rsidRPr="00784423">
        <w:rPr>
          <w:lang w:val="en-US" w:eastAsia="zh-CN"/>
        </w:rPr>
        <w:t xml:space="preserve">shows an example </w:t>
      </w:r>
      <w:r w:rsidR="00515CEB" w:rsidRPr="00784423">
        <w:rPr>
          <w:lang w:val="en-US" w:eastAsia="zh-CN"/>
        </w:rPr>
        <w:t>of a</w:t>
      </w:r>
      <w:r w:rsidR="00233803" w:rsidRPr="00784423">
        <w:rPr>
          <w:lang w:val="en-US" w:eastAsia="zh-CN"/>
        </w:rPr>
        <w:t xml:space="preserve"> </w:t>
      </w:r>
      <w:r w:rsidR="00F74B60" w:rsidRPr="00784423">
        <w:rPr>
          <w:lang w:val="en-US" w:eastAsia="zh-CN"/>
        </w:rPr>
        <w:t>path</w:t>
      </w:r>
      <w:r w:rsidR="00233803" w:rsidRPr="00784423">
        <w:rPr>
          <w:lang w:val="en-US" w:eastAsia="zh-CN"/>
        </w:rPr>
        <w:t>-based measurement procedure, the detailed steps are as follows (take DL PRS with 30kHz SCS, 100MHz bandwidth as an example):</w:t>
      </w:r>
    </w:p>
    <w:p w14:paraId="6A2983CF" w14:textId="77777777" w:rsidR="00233803" w:rsidRPr="00361336" w:rsidRDefault="00233803" w:rsidP="00F337D7">
      <w:pPr>
        <w:pStyle w:val="aff5"/>
        <w:numPr>
          <w:ilvl w:val="0"/>
          <w:numId w:val="50"/>
        </w:numPr>
        <w:adjustRightInd w:val="0"/>
        <w:snapToGrid w:val="0"/>
        <w:spacing w:beforeLines="30" w:before="72" w:afterLines="30" w:after="72" w:line="288" w:lineRule="auto"/>
      </w:pPr>
      <w:r w:rsidRPr="00361336">
        <w:t>Step 1: UE receives DL PRS</w:t>
      </w:r>
    </w:p>
    <w:p w14:paraId="485F34A3" w14:textId="3EEEB768" w:rsidR="00233803" w:rsidRPr="00361336" w:rsidRDefault="00233803" w:rsidP="00F337D7">
      <w:pPr>
        <w:pStyle w:val="aff5"/>
        <w:numPr>
          <w:ilvl w:val="0"/>
          <w:numId w:val="50"/>
        </w:numPr>
        <w:adjustRightInd w:val="0"/>
        <w:snapToGrid w:val="0"/>
        <w:spacing w:beforeLines="30" w:before="72" w:afterLines="30" w:after="72" w:line="288" w:lineRule="auto"/>
      </w:pPr>
      <w:r w:rsidRPr="00361336">
        <w:t>Step 2a: UE performs IFFT transformation</w:t>
      </w:r>
    </w:p>
    <w:p w14:paraId="55B29608" w14:textId="0FD94E28" w:rsidR="00233803" w:rsidRPr="00361336" w:rsidRDefault="00233803" w:rsidP="00F337D7">
      <w:pPr>
        <w:pStyle w:val="aff5"/>
        <w:numPr>
          <w:ilvl w:val="0"/>
          <w:numId w:val="50"/>
        </w:numPr>
        <w:adjustRightInd w:val="0"/>
        <w:snapToGrid w:val="0"/>
        <w:spacing w:beforeLines="30" w:before="72" w:afterLines="30" w:after="72" w:line="288" w:lineRule="auto"/>
      </w:pPr>
      <w:r w:rsidRPr="00361336">
        <w:t xml:space="preserve">Step 2b: UE performs oversampling with IFFT </w:t>
      </w:r>
    </w:p>
    <w:p w14:paraId="602495F9" w14:textId="4BF4F4B3" w:rsidR="00233803" w:rsidRPr="00361336" w:rsidRDefault="00233803" w:rsidP="00F337D7">
      <w:pPr>
        <w:pStyle w:val="aff5"/>
        <w:numPr>
          <w:ilvl w:val="0"/>
          <w:numId w:val="50"/>
        </w:numPr>
        <w:adjustRightInd w:val="0"/>
        <w:snapToGrid w:val="0"/>
        <w:spacing w:beforeLines="30" w:before="72" w:afterLines="30" w:after="72" w:line="288" w:lineRule="auto"/>
      </w:pPr>
      <w:r w:rsidRPr="00361336">
        <w:t>Step 2c: UE performs interpolation with IFFT</w:t>
      </w:r>
    </w:p>
    <w:p w14:paraId="3F329815" w14:textId="63F146CB" w:rsidR="00233803" w:rsidRPr="00361336" w:rsidRDefault="00233803" w:rsidP="00F337D7">
      <w:pPr>
        <w:pStyle w:val="aff5"/>
        <w:numPr>
          <w:ilvl w:val="0"/>
          <w:numId w:val="50"/>
        </w:numPr>
        <w:adjustRightInd w:val="0"/>
        <w:snapToGrid w:val="0"/>
        <w:spacing w:beforeLines="30" w:before="72" w:afterLines="30" w:after="72" w:line="288" w:lineRule="auto"/>
      </w:pPr>
      <w:r w:rsidRPr="00361336">
        <w:t>Step 3: UE selects (or LMF configures) path</w:t>
      </w:r>
      <w:r w:rsidR="009E5D5A" w:rsidRPr="00361336">
        <w:t>s’</w:t>
      </w:r>
      <w:r w:rsidRPr="00361336">
        <w:t xml:space="preserve"> tim</w:t>
      </w:r>
      <w:r w:rsidR="005E59D6" w:rsidRPr="00361336">
        <w:t>e</w:t>
      </w:r>
      <w:r w:rsidRPr="00361336">
        <w:t xml:space="preserve"> for reporting</w:t>
      </w:r>
    </w:p>
    <w:p w14:paraId="13013C0B" w14:textId="66EF7963" w:rsidR="00233803" w:rsidRPr="00361336" w:rsidRDefault="00233803" w:rsidP="00F337D7">
      <w:pPr>
        <w:pStyle w:val="aff5"/>
        <w:numPr>
          <w:ilvl w:val="0"/>
          <w:numId w:val="50"/>
        </w:numPr>
        <w:adjustRightInd w:val="0"/>
        <w:snapToGrid w:val="0"/>
        <w:spacing w:beforeLines="30" w:before="72" w:afterLines="30" w:after="72" w:line="288" w:lineRule="auto"/>
      </w:pPr>
      <w:r w:rsidRPr="00361336">
        <w:t xml:space="preserve">Step 4: UE </w:t>
      </w:r>
      <w:r w:rsidR="00F7699D" w:rsidRPr="00361336">
        <w:t>r</w:t>
      </w:r>
      <w:r w:rsidRPr="00361336">
        <w:t>eports</w:t>
      </w:r>
      <w:r w:rsidR="00583639" w:rsidRPr="00361336">
        <w:t xml:space="preserve"> power and/or phase for the selected/configured </w:t>
      </w:r>
      <w:r w:rsidR="006132F4" w:rsidRPr="00361336">
        <w:t>path</w:t>
      </w:r>
      <w:r w:rsidR="009E5D5A" w:rsidRPr="00361336">
        <w:t>s’</w:t>
      </w:r>
      <w:r w:rsidR="006132F4" w:rsidRPr="00361336">
        <w:t xml:space="preserve"> tim</w:t>
      </w:r>
      <w:r w:rsidR="00583639" w:rsidRPr="00361336">
        <w:t>e</w:t>
      </w:r>
      <w:r w:rsidR="006132F4" w:rsidRPr="00361336">
        <w:t xml:space="preserve"> </w:t>
      </w:r>
    </w:p>
    <w:p w14:paraId="31692061" w14:textId="77777777" w:rsidR="00233803" w:rsidRPr="00361336" w:rsidRDefault="00233803" w:rsidP="00F337D7">
      <w:pPr>
        <w:pStyle w:val="aff5"/>
        <w:numPr>
          <w:ilvl w:val="1"/>
          <w:numId w:val="50"/>
        </w:numPr>
        <w:adjustRightInd w:val="0"/>
        <w:snapToGrid w:val="0"/>
        <w:spacing w:beforeLines="30" w:before="72" w:afterLines="30" w:after="72" w:line="288" w:lineRule="auto"/>
      </w:pPr>
      <w:r w:rsidRPr="00361336">
        <w:t>Note: Step 4 can be included only for case 2b and case 3b.</w:t>
      </w:r>
    </w:p>
    <w:p w14:paraId="472296BF" w14:textId="08F818BE" w:rsidR="00E654D6" w:rsidRPr="00361336" w:rsidRDefault="00E654D6" w:rsidP="004950B5">
      <w:pPr>
        <w:jc w:val="center"/>
      </w:pPr>
      <w:r w:rsidRPr="00361336">
        <w:rPr>
          <w:noProof/>
          <w:lang w:val="en-US" w:eastAsia="zh-CN"/>
        </w:rPr>
        <w:lastRenderedPageBreak/>
        <w:drawing>
          <wp:inline distT="0" distB="0" distL="0" distR="0" wp14:anchorId="4F84EBE4" wp14:editId="77182753">
            <wp:extent cx="5248894" cy="209541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62570" cy="2100878"/>
                    </a:xfrm>
                    <a:prstGeom prst="rect">
                      <a:avLst/>
                    </a:prstGeom>
                  </pic:spPr>
                </pic:pic>
              </a:graphicData>
            </a:graphic>
          </wp:inline>
        </w:drawing>
      </w:r>
    </w:p>
    <w:p w14:paraId="34FFB311" w14:textId="6D5BC8FB" w:rsidR="006132F4" w:rsidRPr="00361336" w:rsidRDefault="006132F4" w:rsidP="006132F4">
      <w:pPr>
        <w:jc w:val="center"/>
      </w:pPr>
      <w:bookmarkStart w:id="18" w:name="_Ref162271438"/>
      <w:r w:rsidRPr="00361336">
        <w:rPr>
          <w:lang w:val="en-US" w:eastAsia="zh-CN"/>
        </w:rPr>
        <w:t xml:space="preserve">Figure </w:t>
      </w:r>
      <w:r w:rsidRPr="00361336">
        <w:rPr>
          <w:lang w:val="en-US" w:eastAsia="zh-CN"/>
        </w:rPr>
        <w:fldChar w:fldCharType="begin"/>
      </w:r>
      <w:r w:rsidRPr="00361336">
        <w:rPr>
          <w:lang w:val="en-US" w:eastAsia="zh-CN"/>
        </w:rPr>
        <w:instrText xml:space="preserve"> SEQ Figure \* ARABIC </w:instrText>
      </w:r>
      <w:r w:rsidRPr="00361336">
        <w:rPr>
          <w:lang w:val="en-US" w:eastAsia="zh-CN"/>
        </w:rPr>
        <w:fldChar w:fldCharType="separate"/>
      </w:r>
      <w:r w:rsidR="00AC4D62">
        <w:rPr>
          <w:noProof/>
          <w:lang w:val="en-US" w:eastAsia="zh-CN"/>
        </w:rPr>
        <w:t>3</w:t>
      </w:r>
      <w:r w:rsidRPr="00361336">
        <w:rPr>
          <w:lang w:val="en-US" w:eastAsia="zh-CN"/>
        </w:rPr>
        <w:fldChar w:fldCharType="end"/>
      </w:r>
      <w:bookmarkEnd w:id="18"/>
      <w:r w:rsidRPr="00361336">
        <w:rPr>
          <w:rFonts w:hint="eastAsia"/>
          <w:lang w:val="en-US" w:eastAsia="zh-CN"/>
        </w:rPr>
        <w:t xml:space="preserve"> </w:t>
      </w:r>
      <w:r w:rsidRPr="00361336">
        <w:rPr>
          <w:lang w:val="en-US" w:eastAsia="zh-CN"/>
        </w:rPr>
        <w:t>Procedure for path-based measurement</w:t>
      </w:r>
    </w:p>
    <w:p w14:paraId="30D9F7AF" w14:textId="7A4CFF4E" w:rsidR="006132F4" w:rsidRPr="00361336" w:rsidRDefault="003C46A1" w:rsidP="005C1679">
      <w:pPr>
        <w:snapToGrid w:val="0"/>
        <w:spacing w:beforeLines="30" w:before="72" w:afterLines="30" w:after="72" w:line="288" w:lineRule="auto"/>
        <w:rPr>
          <w:rFonts w:eastAsia="Times New Roman"/>
          <w:lang w:val="en-US" w:eastAsia="zh-CN"/>
        </w:rPr>
      </w:pPr>
      <w:r w:rsidRPr="00361336">
        <w:rPr>
          <w:rFonts w:eastAsia="Times New Roman" w:hint="eastAsia"/>
          <w:lang w:val="en-US" w:eastAsia="zh-CN"/>
        </w:rPr>
        <w:t>I</w:t>
      </w:r>
      <w:r w:rsidRPr="00361336">
        <w:rPr>
          <w:rFonts w:eastAsia="Times New Roman"/>
          <w:lang w:val="en-US" w:eastAsia="zh-CN"/>
        </w:rPr>
        <w:t xml:space="preserve">t should be noted that UE/TRP can choose one of the </w:t>
      </w:r>
      <w:r w:rsidR="00FE3AF9" w:rsidRPr="00361336">
        <w:rPr>
          <w:rFonts w:eastAsia="Times New Roman"/>
          <w:lang w:val="en-US" w:eastAsia="zh-CN"/>
        </w:rPr>
        <w:t>behaviors</w:t>
      </w:r>
      <w:r w:rsidRPr="00361336">
        <w:rPr>
          <w:rFonts w:eastAsia="Times New Roman"/>
          <w:lang w:val="en-US" w:eastAsia="zh-CN"/>
        </w:rPr>
        <w:t xml:space="preserve"> from steps 2a-2c</w:t>
      </w:r>
      <w:r w:rsidR="00053C72" w:rsidRPr="00361336">
        <w:rPr>
          <w:rFonts w:eastAsia="Times New Roman"/>
          <w:lang w:val="en-US" w:eastAsia="zh-CN"/>
        </w:rPr>
        <w:t xml:space="preserve"> (</w:t>
      </w:r>
      <w:r w:rsidRPr="00361336">
        <w:rPr>
          <w:rFonts w:eastAsia="Times New Roman"/>
          <w:lang w:val="en-US" w:eastAsia="zh-CN"/>
        </w:rPr>
        <w:t>in this contribution, we only provide three possibilities for the extraction method</w:t>
      </w:r>
      <w:r w:rsidR="002733FB" w:rsidRPr="00361336">
        <w:rPr>
          <w:rFonts w:eastAsia="Times New Roman"/>
          <w:lang w:val="en-US" w:eastAsia="zh-CN"/>
        </w:rPr>
        <w:t>s</w:t>
      </w:r>
      <w:r w:rsidRPr="00361336">
        <w:rPr>
          <w:rFonts w:eastAsia="Times New Roman"/>
          <w:lang w:val="en-US" w:eastAsia="zh-CN"/>
        </w:rPr>
        <w:t xml:space="preserve"> of path time</w:t>
      </w:r>
      <w:r w:rsidR="00053C72" w:rsidRPr="00361336">
        <w:rPr>
          <w:rFonts w:eastAsia="Times New Roman"/>
          <w:lang w:val="en-US" w:eastAsia="zh-CN"/>
        </w:rPr>
        <w:t>)</w:t>
      </w:r>
      <w:r w:rsidR="00034973" w:rsidRPr="00361336">
        <w:rPr>
          <w:rFonts w:eastAsia="Times New Roman"/>
          <w:lang w:val="en-US" w:eastAsia="zh-CN"/>
        </w:rPr>
        <w:t xml:space="preserve">, </w:t>
      </w:r>
      <w:r w:rsidR="00053C72" w:rsidRPr="00361336">
        <w:rPr>
          <w:rFonts w:eastAsia="Times New Roman"/>
          <w:lang w:val="en-US" w:eastAsia="zh-CN"/>
        </w:rPr>
        <w:t xml:space="preserve">and </w:t>
      </w:r>
      <w:r w:rsidR="00034973" w:rsidRPr="00361336">
        <w:rPr>
          <w:rFonts w:eastAsia="Times New Roman"/>
          <w:lang w:val="en-US" w:eastAsia="zh-CN"/>
        </w:rPr>
        <w:t xml:space="preserve">other methods are not precluded. </w:t>
      </w:r>
    </w:p>
    <w:p w14:paraId="2E1EEF0E" w14:textId="01344785" w:rsidR="000C3D3B" w:rsidRPr="00361336" w:rsidRDefault="000C3D3B" w:rsidP="000C3D3B">
      <w:pPr>
        <w:pStyle w:val="40"/>
        <w:rPr>
          <w:lang w:val="en-US"/>
        </w:rPr>
      </w:pPr>
      <w:r w:rsidRPr="00361336">
        <w:rPr>
          <w:lang w:val="en-US"/>
        </w:rPr>
        <w:t>Tradeoff of positioning accuracy and signaling overhead</w:t>
      </w:r>
    </w:p>
    <w:p w14:paraId="60E75153" w14:textId="268809BF" w:rsidR="00203AB9" w:rsidRPr="00361336" w:rsidRDefault="00203AB9" w:rsidP="005C1679">
      <w:pPr>
        <w:adjustRightInd w:val="0"/>
        <w:snapToGrid w:val="0"/>
        <w:spacing w:beforeLines="30" w:before="72" w:afterLines="30" w:after="72" w:line="288" w:lineRule="auto"/>
      </w:pPr>
      <w:r w:rsidRPr="00361336">
        <w:rPr>
          <w:rFonts w:hint="eastAsia"/>
          <w:lang w:val="en-US" w:eastAsia="zh-CN"/>
        </w:rPr>
        <w:t>D</w:t>
      </w:r>
      <w:r w:rsidRPr="00361336">
        <w:rPr>
          <w:lang w:val="en-US" w:eastAsia="zh-CN"/>
        </w:rPr>
        <w:t xml:space="preserve">uring Rel-18 SI, the model input of AI/ML based positioning </w:t>
      </w:r>
      <w:r w:rsidR="00515CEB" w:rsidRPr="00361336">
        <w:rPr>
          <w:lang w:val="en-US" w:eastAsia="zh-CN"/>
        </w:rPr>
        <w:t>is</w:t>
      </w:r>
      <w:r w:rsidRPr="00361336">
        <w:rPr>
          <w:lang w:val="en-US" w:eastAsia="zh-CN"/>
        </w:rPr>
        <w:t xml:space="preserve"> derived from sample-based measurement. The input dimension is </w:t>
      </w:r>
      <w:r w:rsidRPr="00361336">
        <w:t>N</w:t>
      </w:r>
      <w:r w:rsidRPr="00361336">
        <w:rPr>
          <w:vertAlign w:val="subscript"/>
        </w:rPr>
        <w:t>TRP</w:t>
      </w:r>
      <w:r w:rsidRPr="00361336">
        <w:t xml:space="preserve"> * N</w:t>
      </w:r>
      <w:r w:rsidRPr="00361336">
        <w:rPr>
          <w:vertAlign w:val="subscript"/>
        </w:rPr>
        <w:t>port</w:t>
      </w:r>
      <w:r w:rsidRPr="00361336">
        <w:t xml:space="preserve"> * N</w:t>
      </w:r>
      <w:r w:rsidRPr="00361336">
        <w:rPr>
          <w:vertAlign w:val="subscript"/>
        </w:rPr>
        <w:t>t</w:t>
      </w:r>
      <w:r w:rsidRPr="00361336">
        <w:t>, where N</w:t>
      </w:r>
      <w:r w:rsidRPr="00361336">
        <w:rPr>
          <w:vertAlign w:val="subscript"/>
        </w:rPr>
        <w:t>TRP</w:t>
      </w:r>
      <w:r w:rsidRPr="00361336">
        <w:t xml:space="preserve"> is the number of TRPs, N</w:t>
      </w:r>
      <w:r w:rsidRPr="00361336">
        <w:rPr>
          <w:vertAlign w:val="subscript"/>
        </w:rPr>
        <w:t>port</w:t>
      </w:r>
      <w:r w:rsidRPr="00361336">
        <w:t xml:space="preserve"> is the number of transmit/receive antenna port pairs, N</w:t>
      </w:r>
      <w:r w:rsidRPr="00361336">
        <w:rPr>
          <w:vertAlign w:val="subscript"/>
        </w:rPr>
        <w:t>t</w:t>
      </w:r>
      <w:r w:rsidRPr="00361336">
        <w:t xml:space="preserve"> is the number of consecutive time domain samples. </w:t>
      </w:r>
    </w:p>
    <w:p w14:paraId="0C08A702" w14:textId="7032F023" w:rsidR="00203AB9" w:rsidRPr="00361336" w:rsidRDefault="00203AB9" w:rsidP="005C1679">
      <w:pPr>
        <w:snapToGrid w:val="0"/>
        <w:spacing w:beforeLines="30" w:before="72" w:afterLines="30" w:after="72" w:line="288" w:lineRule="auto"/>
        <w:rPr>
          <w:rFonts w:eastAsia="Times New Roman"/>
          <w:lang w:val="en-US" w:eastAsia="zh-CN"/>
        </w:rPr>
      </w:pPr>
      <w:r w:rsidRPr="00361336">
        <w:rPr>
          <w:rFonts w:eastAsia="Times New Roman"/>
          <w:lang w:val="en-US" w:eastAsia="zh-CN"/>
        </w:rPr>
        <w:t xml:space="preserve">The </w:t>
      </w:r>
      <w:r w:rsidR="00FC4DBF" w:rsidRPr="00361336">
        <w:rPr>
          <w:rFonts w:eastAsia="Times New Roman"/>
          <w:lang w:val="en-US" w:eastAsia="zh-CN"/>
        </w:rPr>
        <w:t>agreement</w:t>
      </w:r>
      <w:r w:rsidRPr="00361336">
        <w:rPr>
          <w:rFonts w:eastAsia="Times New Roman"/>
          <w:lang w:val="en-US" w:eastAsia="zh-CN"/>
        </w:rPr>
        <w:t xml:space="preserve"> suggests companies re-evaluate the positioning performance using a new input type. From our perspective, it’s not feasible to let all companies</w:t>
      </w:r>
      <w:r w:rsidR="00E14CEA" w:rsidRPr="00361336">
        <w:rPr>
          <w:rFonts w:eastAsia="Times New Roman"/>
          <w:lang w:val="en-US" w:eastAsia="zh-CN"/>
        </w:rPr>
        <w:t xml:space="preserve"> simulate</w:t>
      </w:r>
      <w:r w:rsidR="00767508" w:rsidRPr="00361336">
        <w:rPr>
          <w:rFonts w:eastAsia="Times New Roman"/>
          <w:lang w:val="en-US" w:eastAsia="zh-CN"/>
        </w:rPr>
        <w:t xml:space="preserve"> again during Rel-19 WI stage, which requires</w:t>
      </w:r>
      <w:r w:rsidR="00E14CEA" w:rsidRPr="00361336">
        <w:rPr>
          <w:rFonts w:eastAsia="Times New Roman"/>
          <w:lang w:val="en-US" w:eastAsia="zh-CN"/>
        </w:rPr>
        <w:t xml:space="preserve"> model re</w:t>
      </w:r>
      <w:r w:rsidR="0066010E" w:rsidRPr="00361336">
        <w:rPr>
          <w:rFonts w:eastAsia="Times New Roman"/>
          <w:lang w:val="en-US" w:eastAsia="zh-CN"/>
        </w:rPr>
        <w:t>-</w:t>
      </w:r>
      <w:r w:rsidR="00E14CEA" w:rsidRPr="00361336">
        <w:rPr>
          <w:rFonts w:eastAsia="Times New Roman"/>
          <w:lang w:val="en-US" w:eastAsia="zh-CN"/>
        </w:rPr>
        <w:t>design, data re-extraction/re-collection</w:t>
      </w:r>
      <w:r w:rsidR="00767508" w:rsidRPr="00361336">
        <w:rPr>
          <w:rFonts w:eastAsia="Times New Roman"/>
          <w:lang w:val="en-US" w:eastAsia="zh-CN"/>
        </w:rPr>
        <w:t>, model</w:t>
      </w:r>
      <w:r w:rsidR="00E14CEA" w:rsidRPr="00361336">
        <w:rPr>
          <w:rFonts w:eastAsia="Times New Roman"/>
          <w:lang w:val="en-US" w:eastAsia="zh-CN"/>
        </w:rPr>
        <w:t xml:space="preserve"> re-training and model re-</w:t>
      </w:r>
      <w:r w:rsidR="00767508" w:rsidRPr="00361336">
        <w:rPr>
          <w:rFonts w:eastAsia="Times New Roman"/>
          <w:lang w:val="en-US" w:eastAsia="zh-CN"/>
        </w:rPr>
        <w:t>test</w:t>
      </w:r>
      <w:r w:rsidR="00E14CEA" w:rsidRPr="00361336">
        <w:rPr>
          <w:rFonts w:eastAsia="Times New Roman"/>
          <w:lang w:val="en-US" w:eastAsia="zh-CN"/>
        </w:rPr>
        <w:t xml:space="preserve">ing, etc. </w:t>
      </w:r>
      <w:r w:rsidR="00816654" w:rsidRPr="00361336">
        <w:rPr>
          <w:rFonts w:eastAsia="Times New Roman"/>
          <w:lang w:val="en-US" w:eastAsia="zh-CN"/>
        </w:rPr>
        <w:t>Furthermore, the evaluation result shows that sample-based measurement can provide satisfying positioning performance compared to legacy positioning methods in heavy NLOS scenario</w:t>
      </w:r>
      <w:r w:rsidR="00515CEB" w:rsidRPr="00361336">
        <w:rPr>
          <w:rFonts w:eastAsia="Times New Roman"/>
          <w:lang w:val="en-US" w:eastAsia="zh-CN"/>
        </w:rPr>
        <w:t>s</w:t>
      </w:r>
      <w:r w:rsidR="00816654" w:rsidRPr="00361336">
        <w:rPr>
          <w:rFonts w:eastAsia="Times New Roman"/>
          <w:lang w:val="en-US" w:eastAsia="zh-CN"/>
        </w:rPr>
        <w:t>, in this sense, sample-base</w:t>
      </w:r>
      <w:r w:rsidR="00515CEB" w:rsidRPr="00361336">
        <w:rPr>
          <w:rFonts w:eastAsia="Times New Roman"/>
          <w:lang w:val="en-US" w:eastAsia="zh-CN"/>
        </w:rPr>
        <w:t>d</w:t>
      </w:r>
      <w:r w:rsidR="00816654" w:rsidRPr="00361336">
        <w:rPr>
          <w:rFonts w:eastAsia="Times New Roman"/>
          <w:lang w:val="en-US" w:eastAsia="zh-CN"/>
        </w:rPr>
        <w:t xml:space="preserve"> measurement result</w:t>
      </w:r>
      <w:r w:rsidR="00515CEB" w:rsidRPr="00361336">
        <w:rPr>
          <w:rFonts w:eastAsia="Times New Roman"/>
          <w:lang w:val="en-US" w:eastAsia="zh-CN"/>
        </w:rPr>
        <w:t>s</w:t>
      </w:r>
      <w:r w:rsidR="00816654" w:rsidRPr="00361336">
        <w:rPr>
          <w:rFonts w:eastAsia="Times New Roman"/>
          <w:lang w:val="en-US" w:eastAsia="zh-CN"/>
        </w:rPr>
        <w:t xml:space="preserve"> should be prioritized as model input.</w:t>
      </w:r>
      <w:r w:rsidR="004327FF" w:rsidRPr="00361336">
        <w:rPr>
          <w:rFonts w:eastAsia="Times New Roman"/>
          <w:lang w:val="en-US" w:eastAsia="zh-CN"/>
        </w:rPr>
        <w:t xml:space="preserve"> Therefore, we have the following observation:</w:t>
      </w:r>
    </w:p>
    <w:p w14:paraId="4D35A7FD" w14:textId="34CAED24" w:rsidR="00240C59" w:rsidRPr="00361336" w:rsidRDefault="00240C59" w:rsidP="00240C59">
      <w:pPr>
        <w:pStyle w:val="ZTE-Observation-2021"/>
        <w:numPr>
          <w:ilvl w:val="0"/>
          <w:numId w:val="0"/>
        </w:numPr>
        <w:adjustRightInd w:val="0"/>
        <w:spacing w:before="72" w:after="72"/>
        <w:jc w:val="both"/>
        <w:rPr>
          <w:b w:val="0"/>
          <w:bCs w:val="0"/>
        </w:rPr>
      </w:pPr>
      <w:bookmarkStart w:id="19" w:name="_Ref162377855"/>
      <w:r w:rsidRPr="00361336">
        <w:rPr>
          <w:bCs w:val="0"/>
        </w:rPr>
        <w:t xml:space="preserve">Observation </w:t>
      </w:r>
      <w:r w:rsidRPr="00361336">
        <w:rPr>
          <w:bCs w:val="0"/>
        </w:rPr>
        <w:fldChar w:fldCharType="begin"/>
      </w:r>
      <w:r w:rsidRPr="00361336">
        <w:rPr>
          <w:bCs w:val="0"/>
        </w:rPr>
        <w:instrText xml:space="preserve"> SEQ Observation \* ARABIC </w:instrText>
      </w:r>
      <w:r w:rsidRPr="00361336">
        <w:rPr>
          <w:bCs w:val="0"/>
        </w:rPr>
        <w:fldChar w:fldCharType="separate"/>
      </w:r>
      <w:r w:rsidR="00AC4D62">
        <w:rPr>
          <w:bCs w:val="0"/>
          <w:noProof/>
        </w:rPr>
        <w:t>3</w:t>
      </w:r>
      <w:r w:rsidRPr="00361336">
        <w:rPr>
          <w:bCs w:val="0"/>
        </w:rPr>
        <w:fldChar w:fldCharType="end"/>
      </w:r>
      <w:r w:rsidRPr="00361336">
        <w:rPr>
          <w:rFonts w:hint="eastAsia"/>
          <w:bCs w:val="0"/>
          <w:lang w:val="en-US" w:eastAsia="zh-CN"/>
        </w:rPr>
        <w:t xml:space="preserve">: </w:t>
      </w:r>
      <w:r w:rsidRPr="00361336">
        <w:rPr>
          <w:b w:val="0"/>
          <w:bCs w:val="0"/>
          <w:lang w:val="en-US" w:eastAsia="zh-CN"/>
        </w:rPr>
        <w:t>The simulation results in Rel-18 showed that sample-based measurement can provide satisfying positioning performance.</w:t>
      </w:r>
      <w:bookmarkEnd w:id="19"/>
      <w:r w:rsidRPr="00361336">
        <w:rPr>
          <w:b w:val="0"/>
          <w:bCs w:val="0"/>
          <w:lang w:val="en-US" w:eastAsia="zh-CN"/>
        </w:rPr>
        <w:t xml:space="preserve"> </w:t>
      </w:r>
    </w:p>
    <w:p w14:paraId="28177A1B" w14:textId="480510CF" w:rsidR="00E74B37" w:rsidRPr="00361336" w:rsidRDefault="0053729D" w:rsidP="00E74B37">
      <w:pPr>
        <w:pStyle w:val="40"/>
        <w:rPr>
          <w:lang w:val="en-US"/>
        </w:rPr>
      </w:pPr>
      <w:r w:rsidRPr="00361336">
        <w:rPr>
          <w:lang w:val="en-US"/>
        </w:rPr>
        <w:t>D</w:t>
      </w:r>
      <w:r w:rsidR="00E74B37" w:rsidRPr="00361336">
        <w:rPr>
          <w:lang w:val="en-US"/>
        </w:rPr>
        <w:t xml:space="preserve">etails of gNB/UE implementation </w:t>
      </w:r>
      <w:r w:rsidR="00E74B37" w:rsidRPr="00361336">
        <w:rPr>
          <w:rFonts w:hint="eastAsia"/>
          <w:lang w:val="en-US" w:eastAsia="zh-CN"/>
        </w:rPr>
        <w:t>t</w:t>
      </w:r>
      <w:r w:rsidR="00E74B37" w:rsidRPr="00361336">
        <w:rPr>
          <w:lang w:val="en-US"/>
        </w:rPr>
        <w:t>o obtain the channel measurement values</w:t>
      </w:r>
    </w:p>
    <w:p w14:paraId="0DF36350" w14:textId="63A528B2" w:rsidR="00240C59" w:rsidRPr="00361336" w:rsidRDefault="00495C79" w:rsidP="005C1679">
      <w:pPr>
        <w:snapToGrid w:val="0"/>
        <w:spacing w:beforeLines="30" w:before="72" w:afterLines="30" w:after="72" w:line="288" w:lineRule="auto"/>
        <w:rPr>
          <w:rFonts w:eastAsia="Times New Roman"/>
          <w:lang w:val="en-US" w:eastAsia="zh-CN"/>
        </w:rPr>
      </w:pPr>
      <w:r w:rsidRPr="00361336">
        <w:rPr>
          <w:rFonts w:eastAsia="Times New Roman"/>
          <w:lang w:val="en-US" w:eastAsia="zh-CN"/>
        </w:rPr>
        <w:t>As we compared in section 3.3.2.1, f</w:t>
      </w:r>
      <w:r w:rsidR="007A5E5C" w:rsidRPr="00361336">
        <w:rPr>
          <w:rFonts w:eastAsia="Times New Roman"/>
          <w:lang w:val="en-US" w:eastAsia="zh-CN"/>
        </w:rPr>
        <w:t>or sample-</w:t>
      </w:r>
      <w:r w:rsidR="006665A2" w:rsidRPr="00361336">
        <w:rPr>
          <w:rFonts w:eastAsia="Times New Roman"/>
          <w:lang w:val="en-US" w:eastAsia="zh-CN"/>
        </w:rPr>
        <w:t xml:space="preserve">based measurement, the only flexibility for UE/TRP to obtain the channel measurement values is </w:t>
      </w:r>
      <w:r w:rsidR="000E18F5" w:rsidRPr="00361336">
        <w:rPr>
          <w:rFonts w:eastAsia="Times New Roman"/>
          <w:lang w:val="en-US" w:eastAsia="zh-CN"/>
        </w:rPr>
        <w:t>the selection of time domain samples</w:t>
      </w:r>
      <w:r w:rsidR="00FD5CE6" w:rsidRPr="00361336">
        <w:rPr>
          <w:rFonts w:eastAsia="Times New Roman"/>
          <w:lang w:val="en-US" w:eastAsia="zh-CN"/>
        </w:rPr>
        <w:t>. However, this can be unified by limiting UE/TRP’s channel measurement report, e.g., UE/TRP reports samples with the strongest power, or LMF configures the power threshold for measurement report, or LMF configures the sample index</w:t>
      </w:r>
      <w:r w:rsidR="00FE3AF9">
        <w:rPr>
          <w:rFonts w:eastAsia="Times New Roman"/>
          <w:lang w:val="en-US" w:eastAsia="zh-CN"/>
        </w:rPr>
        <w:t>/indices</w:t>
      </w:r>
      <w:r w:rsidR="00FD5CE6" w:rsidRPr="00361336">
        <w:rPr>
          <w:rFonts w:eastAsia="Times New Roman"/>
          <w:lang w:val="en-US" w:eastAsia="zh-CN"/>
        </w:rPr>
        <w:t xml:space="preserve"> to be reported, etc.</w:t>
      </w:r>
      <w:r w:rsidR="00252CDF" w:rsidRPr="00361336">
        <w:rPr>
          <w:rFonts w:eastAsia="Times New Roman"/>
          <w:lang w:val="en-US" w:eastAsia="zh-CN"/>
        </w:rPr>
        <w:t xml:space="preserve"> </w:t>
      </w:r>
    </w:p>
    <w:p w14:paraId="31148803" w14:textId="5F01649E" w:rsidR="00C83785" w:rsidRPr="00361336" w:rsidRDefault="00C83785" w:rsidP="005C1679">
      <w:pPr>
        <w:snapToGrid w:val="0"/>
        <w:spacing w:beforeLines="30" w:before="72" w:afterLines="30" w:after="72" w:line="288" w:lineRule="auto"/>
        <w:rPr>
          <w:rFonts w:eastAsia="Times New Roman"/>
          <w:lang w:val="en-US" w:eastAsia="zh-CN"/>
        </w:rPr>
      </w:pPr>
      <w:r w:rsidRPr="00361336">
        <w:rPr>
          <w:rFonts w:eastAsia="Times New Roman"/>
          <w:lang w:val="en-US" w:eastAsia="zh-CN"/>
        </w:rPr>
        <w:t xml:space="preserve">Compared to sample-based measurement, path-based measurement provides UE/TRP with more </w:t>
      </w:r>
      <w:r w:rsidR="00973574" w:rsidRPr="00361336">
        <w:rPr>
          <w:rFonts w:eastAsia="Times New Roman"/>
          <w:lang w:val="en-US" w:eastAsia="zh-CN"/>
        </w:rPr>
        <w:t xml:space="preserve">autonomies </w:t>
      </w:r>
      <w:r w:rsidRPr="00361336">
        <w:rPr>
          <w:rFonts w:eastAsia="Times New Roman"/>
          <w:lang w:val="en-US" w:eastAsia="zh-CN"/>
        </w:rPr>
        <w:t>for channel m</w:t>
      </w:r>
      <w:r w:rsidR="00973574" w:rsidRPr="00361336">
        <w:rPr>
          <w:rFonts w:eastAsia="Times New Roman"/>
          <w:lang w:val="en-US" w:eastAsia="zh-CN"/>
        </w:rPr>
        <w:t>easurement report</w:t>
      </w:r>
      <w:r w:rsidR="0073082D" w:rsidRPr="00361336">
        <w:rPr>
          <w:rFonts w:eastAsia="Times New Roman"/>
          <w:lang w:val="en-US" w:eastAsia="zh-CN"/>
        </w:rPr>
        <w:t>s</w:t>
      </w:r>
      <w:r w:rsidR="00973574" w:rsidRPr="00361336">
        <w:rPr>
          <w:rFonts w:eastAsia="Times New Roman"/>
          <w:lang w:val="en-US" w:eastAsia="zh-CN"/>
        </w:rPr>
        <w:t xml:space="preserve">, </w:t>
      </w:r>
      <w:r w:rsidR="00693AD1" w:rsidRPr="00361336">
        <w:rPr>
          <w:rFonts w:eastAsia="Times New Roman"/>
          <w:lang w:val="en-US" w:eastAsia="zh-CN"/>
        </w:rPr>
        <w:t>at least the following aspects should be considered:</w:t>
      </w:r>
    </w:p>
    <w:p w14:paraId="2B9E11AE" w14:textId="724BE303" w:rsidR="00973574" w:rsidRPr="00361336" w:rsidRDefault="0026227C" w:rsidP="00F337D7">
      <w:pPr>
        <w:pStyle w:val="aff5"/>
        <w:numPr>
          <w:ilvl w:val="0"/>
          <w:numId w:val="50"/>
        </w:numPr>
        <w:adjustRightInd w:val="0"/>
        <w:snapToGrid w:val="0"/>
        <w:spacing w:beforeLines="30" w:before="72" w:afterLines="30" w:after="72" w:line="288" w:lineRule="auto"/>
      </w:pPr>
      <w:r w:rsidRPr="00361336">
        <w:t xml:space="preserve">Aspect 1: </w:t>
      </w:r>
      <w:r w:rsidR="00973574" w:rsidRPr="00361336">
        <w:t>Granularity</w:t>
      </w:r>
      <w:r w:rsidR="00693AD1" w:rsidRPr="00361336">
        <w:t xml:space="preserve"> for paths’ time report.</w:t>
      </w:r>
    </w:p>
    <w:p w14:paraId="40696931" w14:textId="51E1111B" w:rsidR="00973574" w:rsidRPr="00361336" w:rsidRDefault="0026227C" w:rsidP="00F337D7">
      <w:pPr>
        <w:pStyle w:val="aff5"/>
        <w:numPr>
          <w:ilvl w:val="0"/>
          <w:numId w:val="50"/>
        </w:numPr>
        <w:adjustRightInd w:val="0"/>
        <w:snapToGrid w:val="0"/>
        <w:spacing w:beforeLines="30" w:before="72" w:afterLines="30" w:after="72" w:line="288" w:lineRule="auto"/>
      </w:pPr>
      <w:r w:rsidRPr="00361336">
        <w:t xml:space="preserve">Aspect 2: </w:t>
      </w:r>
      <w:r w:rsidR="00973574" w:rsidRPr="00361336">
        <w:t>Paths’ time selection</w:t>
      </w:r>
      <w:r w:rsidR="00693AD1" w:rsidRPr="00361336">
        <w:t>, e.g., power limitation for paths reporting, timing criteri</w:t>
      </w:r>
      <w:r w:rsidR="0073082D" w:rsidRPr="00361336">
        <w:t>a</w:t>
      </w:r>
      <w:r w:rsidR="00693AD1" w:rsidRPr="00361336">
        <w:t xml:space="preserve"> for paths’ selection, etc.</w:t>
      </w:r>
    </w:p>
    <w:p w14:paraId="322AC29C" w14:textId="4EDE45D2" w:rsidR="0026227C" w:rsidRPr="00361336" w:rsidRDefault="0026227C" w:rsidP="00F337D7">
      <w:pPr>
        <w:pStyle w:val="aff5"/>
        <w:numPr>
          <w:ilvl w:val="0"/>
          <w:numId w:val="50"/>
        </w:numPr>
        <w:adjustRightInd w:val="0"/>
        <w:snapToGrid w:val="0"/>
        <w:spacing w:beforeLines="30" w:before="72" w:afterLines="30" w:after="72" w:line="288" w:lineRule="auto"/>
      </w:pPr>
      <w:r w:rsidRPr="00361336">
        <w:t>Aspect 3: Paths’ time extraction methods, i.e., whether oversampling or interpolation or other method is performed.</w:t>
      </w:r>
    </w:p>
    <w:p w14:paraId="6A931227" w14:textId="1F752A3E" w:rsidR="00973574" w:rsidRPr="00361336" w:rsidRDefault="008B019A" w:rsidP="00A348F5">
      <w:pPr>
        <w:pStyle w:val="ZTE-Observation-2021"/>
        <w:numPr>
          <w:ilvl w:val="0"/>
          <w:numId w:val="0"/>
        </w:numPr>
        <w:adjustRightInd w:val="0"/>
        <w:spacing w:before="72" w:after="72"/>
        <w:jc w:val="both"/>
        <w:rPr>
          <w:b w:val="0"/>
          <w:bCs w:val="0"/>
          <w:i w:val="0"/>
          <w:lang w:eastAsia="zh-CN"/>
        </w:rPr>
      </w:pPr>
      <w:r w:rsidRPr="00361336">
        <w:rPr>
          <w:rFonts w:hint="eastAsia"/>
          <w:b w:val="0"/>
          <w:bCs w:val="0"/>
          <w:i w:val="0"/>
          <w:lang w:eastAsia="zh-CN"/>
        </w:rPr>
        <w:t>I</w:t>
      </w:r>
      <w:r w:rsidRPr="00361336">
        <w:rPr>
          <w:b w:val="0"/>
          <w:bCs w:val="0"/>
          <w:i w:val="0"/>
          <w:lang w:eastAsia="zh-CN"/>
        </w:rPr>
        <w:t>n some cases, LMF can limit/configure the detailed requirement</w:t>
      </w:r>
      <w:r w:rsidR="00633863" w:rsidRPr="00361336">
        <w:rPr>
          <w:b w:val="0"/>
          <w:bCs w:val="0"/>
          <w:i w:val="0"/>
          <w:lang w:eastAsia="zh-CN"/>
        </w:rPr>
        <w:t>s</w:t>
      </w:r>
      <w:r w:rsidRPr="00361336">
        <w:rPr>
          <w:b w:val="0"/>
          <w:bCs w:val="0"/>
          <w:i w:val="0"/>
          <w:lang w:eastAsia="zh-CN"/>
        </w:rPr>
        <w:t xml:space="preserve"> for aspect 1 and aspect 2. But for aspect 3, it’s less possible to limit UE/TRP’s behaviour for extraction methods. </w:t>
      </w:r>
      <w:r w:rsidR="003C0CEF" w:rsidRPr="00361336">
        <w:rPr>
          <w:b w:val="0"/>
          <w:bCs w:val="0"/>
          <w:i w:val="0"/>
          <w:lang w:eastAsia="zh-CN"/>
        </w:rPr>
        <w:t xml:space="preserve">Furthermore, the AI/ML based positioning performance is closely related to the extraction methods for channel measurement. </w:t>
      </w:r>
      <w:r w:rsidR="00633863" w:rsidRPr="00361336">
        <w:rPr>
          <w:b w:val="0"/>
          <w:bCs w:val="0"/>
          <w:i w:val="0"/>
          <w:lang w:eastAsia="zh-CN"/>
        </w:rPr>
        <w:t>Therefore, we have the following observation:</w:t>
      </w:r>
    </w:p>
    <w:p w14:paraId="3ED5E4EF" w14:textId="30E8B106" w:rsidR="00633863" w:rsidRPr="00361336" w:rsidRDefault="00633863" w:rsidP="00633863">
      <w:pPr>
        <w:pStyle w:val="ZTE-Observation-2021"/>
        <w:numPr>
          <w:ilvl w:val="0"/>
          <w:numId w:val="0"/>
        </w:numPr>
        <w:adjustRightInd w:val="0"/>
        <w:spacing w:before="72" w:after="72"/>
        <w:jc w:val="both"/>
        <w:rPr>
          <w:b w:val="0"/>
          <w:bCs w:val="0"/>
          <w:lang w:val="en-US" w:eastAsia="zh-CN"/>
        </w:rPr>
      </w:pPr>
      <w:bookmarkStart w:id="20" w:name="_Ref162377857"/>
      <w:r w:rsidRPr="00361336">
        <w:rPr>
          <w:bCs w:val="0"/>
        </w:rPr>
        <w:t xml:space="preserve">Observation </w:t>
      </w:r>
      <w:r w:rsidRPr="00361336">
        <w:rPr>
          <w:bCs w:val="0"/>
        </w:rPr>
        <w:fldChar w:fldCharType="begin"/>
      </w:r>
      <w:r w:rsidRPr="00361336">
        <w:rPr>
          <w:bCs w:val="0"/>
        </w:rPr>
        <w:instrText xml:space="preserve"> SEQ Observation \* ARABIC </w:instrText>
      </w:r>
      <w:r w:rsidRPr="00361336">
        <w:rPr>
          <w:bCs w:val="0"/>
        </w:rPr>
        <w:fldChar w:fldCharType="separate"/>
      </w:r>
      <w:r w:rsidR="00AC4D62">
        <w:rPr>
          <w:bCs w:val="0"/>
          <w:noProof/>
        </w:rPr>
        <w:t>4</w:t>
      </w:r>
      <w:r w:rsidRPr="00361336">
        <w:rPr>
          <w:bCs w:val="0"/>
        </w:rPr>
        <w:fldChar w:fldCharType="end"/>
      </w:r>
      <w:r w:rsidRPr="00361336">
        <w:rPr>
          <w:rFonts w:hint="eastAsia"/>
          <w:bCs w:val="0"/>
          <w:lang w:val="en-US" w:eastAsia="zh-CN"/>
        </w:rPr>
        <w:t>:</w:t>
      </w:r>
      <w:r w:rsidRPr="00361336">
        <w:rPr>
          <w:rFonts w:hint="eastAsia"/>
          <w:b w:val="0"/>
          <w:bCs w:val="0"/>
          <w:lang w:val="en-US" w:eastAsia="zh-CN"/>
        </w:rPr>
        <w:t xml:space="preserve"> </w:t>
      </w:r>
      <w:r w:rsidR="00495C79" w:rsidRPr="00361336">
        <w:rPr>
          <w:b w:val="0"/>
          <w:bCs w:val="0"/>
          <w:lang w:val="en-US" w:eastAsia="zh-CN"/>
        </w:rPr>
        <w:t>Compared with path-based measurement</w:t>
      </w:r>
      <w:r w:rsidR="00893CE8" w:rsidRPr="00361336">
        <w:rPr>
          <w:b w:val="0"/>
          <w:bCs w:val="0"/>
          <w:lang w:val="en-US" w:eastAsia="zh-CN"/>
        </w:rPr>
        <w:t xml:space="preserve">, </w:t>
      </w:r>
      <w:r w:rsidR="00495C79" w:rsidRPr="00361336">
        <w:rPr>
          <w:b w:val="0"/>
          <w:bCs w:val="0"/>
          <w:lang w:val="en-US" w:eastAsia="zh-CN"/>
        </w:rPr>
        <w:t>the implementation details of sample-based measurement is more clear, which provide</w:t>
      </w:r>
      <w:r w:rsidR="0073082D" w:rsidRPr="00361336">
        <w:rPr>
          <w:b w:val="0"/>
          <w:bCs w:val="0"/>
          <w:lang w:val="en-US" w:eastAsia="zh-CN"/>
        </w:rPr>
        <w:t>s</w:t>
      </w:r>
      <w:r w:rsidR="00495C79" w:rsidRPr="00361336">
        <w:rPr>
          <w:b w:val="0"/>
          <w:bCs w:val="0"/>
          <w:lang w:val="en-US" w:eastAsia="zh-CN"/>
        </w:rPr>
        <w:t xml:space="preserve"> </w:t>
      </w:r>
      <w:r w:rsidR="00893CE8" w:rsidRPr="00361336">
        <w:rPr>
          <w:b w:val="0"/>
          <w:bCs w:val="0"/>
          <w:lang w:val="en-US" w:eastAsia="zh-CN"/>
        </w:rPr>
        <w:t xml:space="preserve">unified UE/TRP behavior for channel </w:t>
      </w:r>
      <w:r w:rsidR="00003383" w:rsidRPr="00361336">
        <w:rPr>
          <w:b w:val="0"/>
          <w:bCs w:val="0"/>
          <w:lang w:val="en-US" w:eastAsia="zh-CN"/>
        </w:rPr>
        <w:t>measurement</w:t>
      </w:r>
      <w:r w:rsidRPr="00361336">
        <w:rPr>
          <w:b w:val="0"/>
          <w:bCs w:val="0"/>
          <w:lang w:val="en-US" w:eastAsia="zh-CN"/>
        </w:rPr>
        <w:t>.</w:t>
      </w:r>
      <w:bookmarkEnd w:id="20"/>
      <w:r w:rsidRPr="00361336">
        <w:rPr>
          <w:b w:val="0"/>
          <w:bCs w:val="0"/>
          <w:lang w:val="en-US" w:eastAsia="zh-CN"/>
        </w:rPr>
        <w:t xml:space="preserve"> </w:t>
      </w:r>
    </w:p>
    <w:p w14:paraId="30D26DAC" w14:textId="44B1CC09" w:rsidR="009516FE" w:rsidRPr="00361336" w:rsidRDefault="009516FE" w:rsidP="009516FE">
      <w:pPr>
        <w:pStyle w:val="40"/>
        <w:rPr>
          <w:lang w:val="en-US"/>
        </w:rPr>
      </w:pPr>
      <w:r w:rsidRPr="00361336">
        <w:rPr>
          <w:lang w:val="en-US"/>
        </w:rPr>
        <w:t>Applicability and necessity for difference use cases</w:t>
      </w:r>
    </w:p>
    <w:p w14:paraId="51435DA3" w14:textId="190D0042" w:rsidR="00583130" w:rsidRPr="00361336" w:rsidRDefault="008D57DC" w:rsidP="005C1679">
      <w:pPr>
        <w:snapToGrid w:val="0"/>
        <w:spacing w:beforeLines="30" w:before="72" w:afterLines="30" w:after="72" w:line="288" w:lineRule="auto"/>
        <w:rPr>
          <w:rFonts w:eastAsia="Times New Roman"/>
          <w:lang w:val="en-US" w:eastAsia="zh-CN"/>
        </w:rPr>
      </w:pPr>
      <w:r w:rsidRPr="00361336">
        <w:rPr>
          <w:rFonts w:eastAsia="Times New Roman" w:hint="eastAsia"/>
          <w:lang w:val="en-US" w:eastAsia="zh-CN"/>
        </w:rPr>
        <w:t>D</w:t>
      </w:r>
      <w:r w:rsidRPr="00361336">
        <w:rPr>
          <w:rFonts w:eastAsia="Times New Roman"/>
          <w:lang w:val="en-US" w:eastAsia="zh-CN"/>
        </w:rPr>
        <w:t>uring Rel-18 SI stage, the evaluation</w:t>
      </w:r>
      <w:r w:rsidR="0073082D" w:rsidRPr="00361336">
        <w:rPr>
          <w:rFonts w:eastAsia="Times New Roman"/>
          <w:lang w:val="en-US" w:eastAsia="zh-CN"/>
        </w:rPr>
        <w:t>s</w:t>
      </w:r>
      <w:r w:rsidRPr="00361336">
        <w:rPr>
          <w:rFonts w:eastAsia="Times New Roman"/>
          <w:lang w:val="en-US" w:eastAsia="zh-CN"/>
        </w:rPr>
        <w:t xml:space="preserve"> for both direct AI/ML positioning and AI/ML assisted positioning are based on sample-based measurement. Therefore, the sample-based measurement should be prioritized as model input for all use cases. </w:t>
      </w:r>
      <w:r w:rsidR="00583130" w:rsidRPr="00361336">
        <w:rPr>
          <w:rFonts w:eastAsia="Times New Roman"/>
          <w:lang w:val="en-US" w:eastAsia="zh-CN"/>
        </w:rPr>
        <w:t>On the one hand, sample-based measurement provides uniformed UE/TRP guidance to get channel measurement results, which make</w:t>
      </w:r>
      <w:r w:rsidR="0073082D" w:rsidRPr="00361336">
        <w:rPr>
          <w:rFonts w:eastAsia="Times New Roman"/>
          <w:lang w:val="en-US" w:eastAsia="zh-CN"/>
        </w:rPr>
        <w:t>s</w:t>
      </w:r>
      <w:r w:rsidR="00583130" w:rsidRPr="00361336">
        <w:rPr>
          <w:rFonts w:eastAsia="Times New Roman"/>
          <w:lang w:val="en-US" w:eastAsia="zh-CN"/>
        </w:rPr>
        <w:t xml:space="preserve"> sure that the input qualities are comparable for different use cases. In this condition, the model performances of different use cases can be evaluated with </w:t>
      </w:r>
      <w:r w:rsidR="0073082D" w:rsidRPr="00361336">
        <w:rPr>
          <w:rFonts w:eastAsia="Times New Roman"/>
          <w:lang w:val="en-US" w:eastAsia="zh-CN"/>
        </w:rPr>
        <w:t xml:space="preserve">a </w:t>
      </w:r>
      <w:r w:rsidR="00583130" w:rsidRPr="00361336">
        <w:rPr>
          <w:rFonts w:eastAsia="Times New Roman"/>
          <w:lang w:val="en-US" w:eastAsia="zh-CN"/>
        </w:rPr>
        <w:t xml:space="preserve">similar baseline. On the other hand, the model monitoring </w:t>
      </w:r>
      <w:r w:rsidR="00583130" w:rsidRPr="00361336">
        <w:rPr>
          <w:rFonts w:eastAsia="Times New Roman"/>
          <w:lang w:val="en-US" w:eastAsia="zh-CN"/>
        </w:rPr>
        <w:lastRenderedPageBreak/>
        <w:t>can be performed with unified guidelines. If the model input</w:t>
      </w:r>
      <w:r w:rsidR="0073082D" w:rsidRPr="00361336">
        <w:rPr>
          <w:rFonts w:eastAsia="Times New Roman"/>
          <w:lang w:val="en-US" w:eastAsia="zh-CN"/>
        </w:rPr>
        <w:t>s</w:t>
      </w:r>
      <w:r w:rsidR="00583130" w:rsidRPr="00361336">
        <w:rPr>
          <w:rFonts w:eastAsia="Times New Roman"/>
          <w:lang w:val="en-US" w:eastAsia="zh-CN"/>
        </w:rPr>
        <w:t xml:space="preserve"> of differen</w:t>
      </w:r>
      <w:r w:rsidR="0073082D" w:rsidRPr="00361336">
        <w:rPr>
          <w:rFonts w:eastAsia="Times New Roman"/>
          <w:lang w:val="en-US" w:eastAsia="zh-CN"/>
        </w:rPr>
        <w:t>t</w:t>
      </w:r>
      <w:r w:rsidR="00583130" w:rsidRPr="00361336">
        <w:rPr>
          <w:rFonts w:eastAsia="Times New Roman"/>
          <w:lang w:val="en-US" w:eastAsia="zh-CN"/>
        </w:rPr>
        <w:t xml:space="preserve"> use cases are different, the model monitoring </w:t>
      </w:r>
      <w:r w:rsidR="004D340C" w:rsidRPr="00361336">
        <w:rPr>
          <w:rFonts w:eastAsia="Times New Roman"/>
          <w:lang w:val="en-US" w:eastAsia="zh-CN"/>
        </w:rPr>
        <w:t>criteri</w:t>
      </w:r>
      <w:r w:rsidR="0073082D" w:rsidRPr="00361336">
        <w:rPr>
          <w:rFonts w:eastAsia="Times New Roman"/>
          <w:lang w:val="en-US" w:eastAsia="zh-CN"/>
        </w:rPr>
        <w:t>a</w:t>
      </w:r>
      <w:r w:rsidR="004D340C" w:rsidRPr="00361336">
        <w:rPr>
          <w:rFonts w:eastAsia="Times New Roman"/>
          <w:lang w:val="en-US" w:eastAsia="zh-CN"/>
        </w:rPr>
        <w:t xml:space="preserve"> should be customized for different use cases, which increase</w:t>
      </w:r>
      <w:r w:rsidR="0073082D" w:rsidRPr="00361336">
        <w:rPr>
          <w:rFonts w:eastAsia="Times New Roman"/>
          <w:lang w:val="en-US" w:eastAsia="zh-CN"/>
        </w:rPr>
        <w:t>s</w:t>
      </w:r>
      <w:r w:rsidR="004D340C" w:rsidRPr="00361336">
        <w:rPr>
          <w:rFonts w:eastAsia="Times New Roman"/>
          <w:lang w:val="en-US" w:eastAsia="zh-CN"/>
        </w:rPr>
        <w:t xml:space="preserve"> the workload of model monitoring entities.</w:t>
      </w:r>
      <w:r w:rsidR="00066A48" w:rsidRPr="00361336">
        <w:rPr>
          <w:rFonts w:eastAsia="Times New Roman"/>
          <w:lang w:val="en-US" w:eastAsia="zh-CN"/>
        </w:rPr>
        <w:t xml:space="preserve"> Therefore, we have the following observations</w:t>
      </w:r>
      <w:r w:rsidR="007B5D6B" w:rsidRPr="00361336">
        <w:rPr>
          <w:rFonts w:eastAsia="Times New Roman"/>
          <w:lang w:val="en-US" w:eastAsia="zh-CN"/>
        </w:rPr>
        <w:t>:</w:t>
      </w:r>
    </w:p>
    <w:p w14:paraId="3FAC06D4" w14:textId="57065BFA" w:rsidR="00583130" w:rsidRPr="00361336" w:rsidRDefault="00583130" w:rsidP="00583130">
      <w:pPr>
        <w:pStyle w:val="ZTE-Observation-2021"/>
        <w:numPr>
          <w:ilvl w:val="0"/>
          <w:numId w:val="0"/>
        </w:numPr>
        <w:adjustRightInd w:val="0"/>
        <w:spacing w:before="72" w:after="72"/>
        <w:jc w:val="both"/>
        <w:rPr>
          <w:b w:val="0"/>
          <w:bCs w:val="0"/>
          <w:lang w:val="en-US" w:eastAsia="zh-CN"/>
        </w:rPr>
      </w:pPr>
      <w:bookmarkStart w:id="21" w:name="_Ref162377863"/>
      <w:r w:rsidRPr="00361336">
        <w:rPr>
          <w:bCs w:val="0"/>
        </w:rPr>
        <w:t xml:space="preserve">Observation </w:t>
      </w:r>
      <w:r w:rsidRPr="00361336">
        <w:rPr>
          <w:bCs w:val="0"/>
        </w:rPr>
        <w:fldChar w:fldCharType="begin"/>
      </w:r>
      <w:r w:rsidRPr="00361336">
        <w:rPr>
          <w:bCs w:val="0"/>
        </w:rPr>
        <w:instrText xml:space="preserve"> SEQ Observation \* ARABIC </w:instrText>
      </w:r>
      <w:r w:rsidRPr="00361336">
        <w:rPr>
          <w:bCs w:val="0"/>
        </w:rPr>
        <w:fldChar w:fldCharType="separate"/>
      </w:r>
      <w:r w:rsidR="00AC4D62">
        <w:rPr>
          <w:bCs w:val="0"/>
          <w:noProof/>
        </w:rPr>
        <w:t>5</w:t>
      </w:r>
      <w:r w:rsidRPr="00361336">
        <w:rPr>
          <w:bCs w:val="0"/>
        </w:rPr>
        <w:fldChar w:fldCharType="end"/>
      </w:r>
      <w:r w:rsidRPr="00361336">
        <w:rPr>
          <w:rFonts w:hint="eastAsia"/>
          <w:bCs w:val="0"/>
          <w:lang w:val="en-US" w:eastAsia="zh-CN"/>
        </w:rPr>
        <w:t>:</w:t>
      </w:r>
      <w:r w:rsidRPr="00361336">
        <w:rPr>
          <w:rFonts w:hint="eastAsia"/>
          <w:b w:val="0"/>
          <w:bCs w:val="0"/>
          <w:lang w:val="en-US" w:eastAsia="zh-CN"/>
        </w:rPr>
        <w:t xml:space="preserve"> </w:t>
      </w:r>
      <w:r w:rsidRPr="00361336">
        <w:rPr>
          <w:b w:val="0"/>
          <w:bCs w:val="0"/>
          <w:lang w:val="en-US" w:eastAsia="zh-CN"/>
        </w:rPr>
        <w:t>T</w:t>
      </w:r>
      <w:r w:rsidRPr="00361336">
        <w:rPr>
          <w:b w:val="0"/>
          <w:lang w:val="en-US" w:eastAsia="zh-CN"/>
        </w:rPr>
        <w:t>he evaluation for both direct AI/ML positioning and AI/ML assisted positioning for Rel-18 SI are based on sample-based measurement</w:t>
      </w:r>
      <w:r w:rsidRPr="00361336">
        <w:rPr>
          <w:b w:val="0"/>
          <w:bCs w:val="0"/>
          <w:lang w:val="en-US" w:eastAsia="zh-CN"/>
        </w:rPr>
        <w:t>.</w:t>
      </w:r>
      <w:bookmarkEnd w:id="21"/>
      <w:r w:rsidRPr="00361336">
        <w:rPr>
          <w:b w:val="0"/>
          <w:bCs w:val="0"/>
          <w:lang w:val="en-US" w:eastAsia="zh-CN"/>
        </w:rPr>
        <w:t xml:space="preserve"> </w:t>
      </w:r>
    </w:p>
    <w:p w14:paraId="0ADC9775" w14:textId="2DC667C1" w:rsidR="00D46A20" w:rsidRPr="00361336" w:rsidRDefault="00D46A20" w:rsidP="00D46A20">
      <w:pPr>
        <w:pStyle w:val="ZTE-Observation-2021"/>
        <w:numPr>
          <w:ilvl w:val="0"/>
          <w:numId w:val="0"/>
        </w:numPr>
        <w:adjustRightInd w:val="0"/>
        <w:spacing w:before="72" w:after="72"/>
        <w:jc w:val="both"/>
        <w:rPr>
          <w:b w:val="0"/>
          <w:bCs w:val="0"/>
          <w:lang w:val="en-US" w:eastAsia="zh-CN"/>
        </w:rPr>
      </w:pPr>
      <w:bookmarkStart w:id="22" w:name="_Ref162377864"/>
      <w:r w:rsidRPr="00361336">
        <w:rPr>
          <w:bCs w:val="0"/>
        </w:rPr>
        <w:t xml:space="preserve">Observation </w:t>
      </w:r>
      <w:r w:rsidRPr="00361336">
        <w:rPr>
          <w:bCs w:val="0"/>
        </w:rPr>
        <w:fldChar w:fldCharType="begin"/>
      </w:r>
      <w:r w:rsidRPr="00361336">
        <w:rPr>
          <w:bCs w:val="0"/>
        </w:rPr>
        <w:instrText xml:space="preserve"> SEQ Observation \* ARABIC </w:instrText>
      </w:r>
      <w:r w:rsidRPr="00361336">
        <w:rPr>
          <w:bCs w:val="0"/>
        </w:rPr>
        <w:fldChar w:fldCharType="separate"/>
      </w:r>
      <w:r w:rsidR="00AC4D62">
        <w:rPr>
          <w:bCs w:val="0"/>
          <w:noProof/>
        </w:rPr>
        <w:t>6</w:t>
      </w:r>
      <w:r w:rsidRPr="00361336">
        <w:rPr>
          <w:bCs w:val="0"/>
        </w:rPr>
        <w:fldChar w:fldCharType="end"/>
      </w:r>
      <w:r w:rsidRPr="00361336">
        <w:rPr>
          <w:rFonts w:hint="eastAsia"/>
          <w:bCs w:val="0"/>
          <w:lang w:val="en-US" w:eastAsia="zh-CN"/>
        </w:rPr>
        <w:t>:</w:t>
      </w:r>
      <w:r w:rsidRPr="00361336">
        <w:rPr>
          <w:b w:val="0"/>
          <w:bCs w:val="0"/>
          <w:lang w:val="en-US" w:eastAsia="zh-CN"/>
        </w:rPr>
        <w:t xml:space="preserve"> A unified model input type can increase</w:t>
      </w:r>
      <w:r w:rsidR="0073082D" w:rsidRPr="00361336">
        <w:rPr>
          <w:b w:val="0"/>
          <w:bCs w:val="0"/>
          <w:lang w:val="en-US" w:eastAsia="zh-CN"/>
        </w:rPr>
        <w:t xml:space="preserve"> the</w:t>
      </w:r>
      <w:r w:rsidRPr="00361336">
        <w:rPr>
          <w:b w:val="0"/>
          <w:bCs w:val="0"/>
          <w:lang w:val="en-US" w:eastAsia="zh-CN"/>
        </w:rPr>
        <w:t xml:space="preserve"> comparability of different use cases, while also reducing the workload of model monitoring.</w:t>
      </w:r>
      <w:bookmarkEnd w:id="22"/>
    </w:p>
    <w:p w14:paraId="73157568" w14:textId="55861C0C" w:rsidR="00D46A20" w:rsidRPr="00361336" w:rsidRDefault="00F735DC" w:rsidP="00583130">
      <w:pPr>
        <w:pStyle w:val="ZTE-Observation-2021"/>
        <w:numPr>
          <w:ilvl w:val="0"/>
          <w:numId w:val="0"/>
        </w:numPr>
        <w:adjustRightInd w:val="0"/>
        <w:spacing w:before="72" w:after="72"/>
        <w:jc w:val="both"/>
        <w:rPr>
          <w:rFonts w:eastAsia="宋体" w:cs="Times New Roman"/>
          <w:b w:val="0"/>
          <w:bCs w:val="0"/>
          <w:i w:val="0"/>
          <w:iCs w:val="0"/>
          <w:lang w:val="en-US" w:eastAsia="zh-CN"/>
        </w:rPr>
      </w:pPr>
      <w:r w:rsidRPr="00361336">
        <w:rPr>
          <w:rFonts w:eastAsia="宋体" w:cs="Times New Roman" w:hint="eastAsia"/>
          <w:b w:val="0"/>
          <w:bCs w:val="0"/>
          <w:i w:val="0"/>
          <w:iCs w:val="0"/>
          <w:lang w:val="en-US" w:eastAsia="zh-CN"/>
        </w:rPr>
        <w:t>Based on the above analysis,</w:t>
      </w:r>
      <w:r w:rsidR="00D638AD" w:rsidRPr="00361336">
        <w:rPr>
          <w:rFonts w:eastAsia="宋体" w:cs="Times New Roman"/>
          <w:b w:val="0"/>
          <w:bCs w:val="0"/>
          <w:i w:val="0"/>
          <w:iCs w:val="0"/>
          <w:lang w:val="en-US" w:eastAsia="zh-CN"/>
        </w:rPr>
        <w:t xml:space="preserve"> </w:t>
      </w:r>
      <w:r w:rsidRPr="00361336">
        <w:rPr>
          <w:rFonts w:eastAsia="宋体" w:cs="Times New Roman" w:hint="eastAsia"/>
          <w:b w:val="0"/>
          <w:bCs w:val="0"/>
          <w:i w:val="0"/>
          <w:iCs w:val="0"/>
          <w:lang w:val="en-US" w:eastAsia="zh-CN"/>
        </w:rPr>
        <w:t>we have the following proposal:</w:t>
      </w:r>
    </w:p>
    <w:p w14:paraId="32A1B688" w14:textId="332965F2" w:rsidR="00583130" w:rsidRPr="00361336" w:rsidRDefault="00270ECF" w:rsidP="00270ECF">
      <w:pPr>
        <w:pStyle w:val="ZTE-Proposal-20210505"/>
        <w:numPr>
          <w:ilvl w:val="0"/>
          <w:numId w:val="0"/>
        </w:numPr>
        <w:adjustRightInd w:val="0"/>
        <w:snapToGrid w:val="0"/>
        <w:spacing w:before="72" w:after="72"/>
        <w:jc w:val="both"/>
      </w:pPr>
      <w:bookmarkStart w:id="23" w:name="_Ref162377030"/>
      <w:r w:rsidRPr="00361336">
        <w:rPr>
          <w:bCs w:val="0"/>
        </w:rPr>
        <w:t xml:space="preserve">Proposal </w:t>
      </w:r>
      <w:r w:rsidRPr="00361336">
        <w:rPr>
          <w:bCs w:val="0"/>
        </w:rPr>
        <w:fldChar w:fldCharType="begin"/>
      </w:r>
      <w:r w:rsidRPr="00361336">
        <w:rPr>
          <w:bCs w:val="0"/>
        </w:rPr>
        <w:instrText xml:space="preserve"> SEQ Proposal \* ARABIC </w:instrText>
      </w:r>
      <w:r w:rsidRPr="00361336">
        <w:rPr>
          <w:bCs w:val="0"/>
        </w:rPr>
        <w:fldChar w:fldCharType="separate"/>
      </w:r>
      <w:r w:rsidR="00AC4D62">
        <w:rPr>
          <w:bCs w:val="0"/>
          <w:noProof/>
        </w:rPr>
        <w:t>5</w:t>
      </w:r>
      <w:r w:rsidRPr="00361336">
        <w:rPr>
          <w:bCs w:val="0"/>
        </w:rPr>
        <w:fldChar w:fldCharType="end"/>
      </w:r>
      <w:r w:rsidRPr="00361336">
        <w:rPr>
          <w:rFonts w:hint="eastAsia"/>
          <w:bCs w:val="0"/>
          <w:lang w:val="en-US" w:eastAsia="zh-CN"/>
        </w:rPr>
        <w:t>:</w:t>
      </w:r>
      <w:r w:rsidRPr="00361336">
        <w:rPr>
          <w:rFonts w:hint="eastAsia"/>
          <w:b w:val="0"/>
          <w:bCs w:val="0"/>
          <w:lang w:val="en-US" w:eastAsia="zh-CN"/>
        </w:rPr>
        <w:t xml:space="preserve"> </w:t>
      </w:r>
      <w:r w:rsidR="00D638AD" w:rsidRPr="00361336">
        <w:rPr>
          <w:b w:val="0"/>
        </w:rPr>
        <w:t xml:space="preserve">In Rel-19 AI/ML based positioning, regarding the time domain channel measurements, support </w:t>
      </w:r>
      <w:r w:rsidR="00870EAB" w:rsidRPr="00361336">
        <w:rPr>
          <w:b w:val="0"/>
          <w:lang w:val="en-US"/>
        </w:rPr>
        <w:t>a</w:t>
      </w:r>
      <w:r w:rsidR="00D638AD" w:rsidRPr="00361336">
        <w:rPr>
          <w:b w:val="0"/>
          <w:lang w:val="en-US"/>
        </w:rPr>
        <w:t>lternative (a):</w:t>
      </w:r>
      <w:bookmarkEnd w:id="23"/>
      <w:r w:rsidR="00D638AD" w:rsidRPr="00361336">
        <w:rPr>
          <w:b w:val="0"/>
          <w:lang w:val="en-US"/>
        </w:rPr>
        <w:t xml:space="preserve"> </w:t>
      </w:r>
    </w:p>
    <w:p w14:paraId="4B569539" w14:textId="3F807190" w:rsidR="00D638AD" w:rsidRDefault="00D638AD" w:rsidP="00F337D7">
      <w:pPr>
        <w:pStyle w:val="aff5"/>
        <w:numPr>
          <w:ilvl w:val="0"/>
          <w:numId w:val="30"/>
        </w:numPr>
        <w:snapToGrid w:val="0"/>
        <w:spacing w:beforeLines="30" w:before="72" w:afterLines="30" w:after="72" w:line="288" w:lineRule="auto"/>
        <w:rPr>
          <w:i/>
          <w:lang w:val="en-US" w:eastAsia="zh-CN"/>
        </w:rPr>
      </w:pPr>
      <w:r w:rsidRPr="00361336">
        <w:rPr>
          <w:i/>
          <w:lang w:val="en-US" w:eastAsia="zh-CN"/>
        </w:rPr>
        <w:t xml:space="preserve">Alternative (a).  Sample-based measurements, where the timing information is an integer multiple of sampling periods. </w:t>
      </w:r>
    </w:p>
    <w:p w14:paraId="3D91771B" w14:textId="77777777" w:rsidR="00380F36" w:rsidRPr="00361336" w:rsidRDefault="00380F36" w:rsidP="00380F36">
      <w:pPr>
        <w:pStyle w:val="aff5"/>
        <w:snapToGrid w:val="0"/>
        <w:spacing w:beforeLines="30" w:before="72" w:afterLines="30" w:after="72" w:line="288" w:lineRule="auto"/>
        <w:ind w:left="840"/>
        <w:rPr>
          <w:i/>
          <w:lang w:val="en-US" w:eastAsia="zh-CN"/>
        </w:rPr>
      </w:pPr>
    </w:p>
    <w:p w14:paraId="7022CFEF" w14:textId="77777777" w:rsidR="00F207DC" w:rsidRDefault="00DA2BDB">
      <w:pPr>
        <w:pStyle w:val="3"/>
        <w:rPr>
          <w:lang w:eastAsia="zh-CN"/>
        </w:rPr>
      </w:pPr>
      <w:r>
        <w:rPr>
          <w:rFonts w:hint="eastAsia"/>
          <w:lang w:val="en-US" w:eastAsia="zh-CN"/>
        </w:rPr>
        <w:t xml:space="preserve">UE-side model </w:t>
      </w:r>
    </w:p>
    <w:p w14:paraId="028FEE3A" w14:textId="7B03BF82" w:rsidR="00F207DC" w:rsidRDefault="00DA2BDB" w:rsidP="00855040">
      <w:pPr>
        <w:adjustRightInd w:val="0"/>
        <w:snapToGrid w:val="0"/>
        <w:spacing w:beforeLines="30" w:before="72" w:afterLines="30" w:after="72" w:line="288" w:lineRule="auto"/>
        <w:rPr>
          <w:lang w:val="en-US" w:eastAsia="zh-CN"/>
        </w:rPr>
      </w:pPr>
      <w:r>
        <w:t>For Case 1</w:t>
      </w:r>
      <w:r>
        <w:rPr>
          <w:rFonts w:hint="eastAsia"/>
          <w:lang w:val="en-US" w:eastAsia="zh-CN"/>
        </w:rPr>
        <w:t xml:space="preserve"> (1</w:t>
      </w:r>
      <w:r>
        <w:rPr>
          <w:rFonts w:hint="eastAsia"/>
          <w:vertAlign w:val="superscript"/>
          <w:lang w:val="en-US" w:eastAsia="zh-CN"/>
        </w:rPr>
        <w:t>st</w:t>
      </w:r>
      <w:r>
        <w:rPr>
          <w:rFonts w:hint="eastAsia"/>
          <w:lang w:val="en-US" w:eastAsia="zh-CN"/>
        </w:rPr>
        <w:t xml:space="preserve"> priority)</w:t>
      </w:r>
      <w:r>
        <w:t xml:space="preserve"> and Case 2a</w:t>
      </w:r>
      <w:r>
        <w:rPr>
          <w:rFonts w:hint="eastAsia"/>
          <w:lang w:val="en-US" w:eastAsia="zh-CN"/>
        </w:rPr>
        <w:t xml:space="preserve"> (2</w:t>
      </w:r>
      <w:r>
        <w:rPr>
          <w:rFonts w:hint="eastAsia"/>
          <w:vertAlign w:val="superscript"/>
          <w:lang w:val="en-US" w:eastAsia="zh-CN"/>
        </w:rPr>
        <w:t>nd</w:t>
      </w:r>
      <w:r>
        <w:rPr>
          <w:rFonts w:hint="eastAsia"/>
          <w:lang w:val="en-US" w:eastAsia="zh-CN"/>
        </w:rPr>
        <w:t xml:space="preserve"> priority)</w:t>
      </w:r>
      <w:r>
        <w:t>, if model transfer/delivery is not considered, the AI/ML model</w:t>
      </w:r>
      <w:r>
        <w:rPr>
          <w:rFonts w:hint="eastAsia"/>
          <w:lang w:val="en-US" w:eastAsia="zh-CN"/>
        </w:rPr>
        <w:t xml:space="preserve"> for positioning</w:t>
      </w:r>
      <w:r>
        <w:t xml:space="preserve"> may be trained and deployed by UE up to its implementation</w:t>
      </w:r>
      <w:r>
        <w:rPr>
          <w:rFonts w:hint="eastAsia"/>
          <w:lang w:val="en-US" w:eastAsia="zh-CN"/>
        </w:rPr>
        <w:t>. Alternatively, the training entity of UE side model can be the OTT server, the data collection procedure for model training is performed via implementation, and the related report can be realized beyond the scope of 3GPP specification</w:t>
      </w:r>
      <w:r>
        <w:t>.</w:t>
      </w:r>
      <w:r>
        <w:rPr>
          <w:rFonts w:hint="eastAsia"/>
          <w:lang w:val="en-US" w:eastAsia="zh-CN"/>
        </w:rPr>
        <w:t xml:space="preserve"> For</w:t>
      </w:r>
      <w:r>
        <w:t xml:space="preserve"> data collection, UE is not required to report its measurement</w:t>
      </w:r>
      <w:r>
        <w:rPr>
          <w:rFonts w:hint="eastAsia"/>
          <w:lang w:val="en-US" w:eastAsia="zh-CN"/>
        </w:rPr>
        <w:t>s</w:t>
      </w:r>
      <w:r>
        <w:t xml:space="preserve">/label to </w:t>
      </w:r>
      <w:r>
        <w:rPr>
          <w:rFonts w:hint="eastAsia"/>
          <w:lang w:val="en-US" w:eastAsia="zh-CN"/>
        </w:rPr>
        <w:t>other entities</w:t>
      </w:r>
      <w:r>
        <w:t xml:space="preserve">. Instead, UE </w:t>
      </w:r>
      <w:r>
        <w:rPr>
          <w:rFonts w:hint="eastAsia"/>
        </w:rPr>
        <w:t xml:space="preserve">can </w:t>
      </w:r>
      <w:r>
        <w:t xml:space="preserve">collect the training data </w:t>
      </w:r>
      <w:r w:rsidR="00AA3F6D">
        <w:t xml:space="preserve">in </w:t>
      </w:r>
      <w:r>
        <w:t xml:space="preserve">a specification-transparent way. However, </w:t>
      </w:r>
      <w:r>
        <w:rPr>
          <w:rFonts w:hint="eastAsia"/>
          <w:lang w:val="en-US" w:eastAsia="zh-CN"/>
        </w:rPr>
        <w:t>to</w:t>
      </w:r>
      <w:r>
        <w:t xml:space="preserve"> get the measurement and the label, UE should receive some reference signal</w:t>
      </w:r>
      <w:r>
        <w:rPr>
          <w:rFonts w:hint="eastAsia"/>
        </w:rPr>
        <w:t>s</w:t>
      </w:r>
      <w:r>
        <w:rPr>
          <w:rFonts w:hint="eastAsia"/>
          <w:lang w:val="en-US" w:eastAsia="zh-CN"/>
        </w:rPr>
        <w:t>, i.e., DL-PRS</w:t>
      </w:r>
      <w:r>
        <w:t xml:space="preserve"> from TRP</w:t>
      </w:r>
      <w:r>
        <w:rPr>
          <w:rFonts w:hint="eastAsia"/>
          <w:lang w:val="en-US" w:eastAsia="zh-CN"/>
        </w:rPr>
        <w:t xml:space="preserve"> and perform measurement on the received reference signals</w:t>
      </w:r>
      <w:r>
        <w:t xml:space="preserve">. </w:t>
      </w:r>
      <w:r>
        <w:rPr>
          <w:rFonts w:hint="eastAsia"/>
          <w:lang w:val="en-US" w:eastAsia="zh-CN"/>
        </w:rPr>
        <w:t xml:space="preserve">As we discussed in section 3.1, the current information for DL-PRS configuration can be reused for AI/ML positioning. </w:t>
      </w:r>
      <w:r>
        <w:t xml:space="preserve">In addition, assistance/association information </w:t>
      </w:r>
      <w:r>
        <w:rPr>
          <w:rFonts w:hint="eastAsia"/>
        </w:rPr>
        <w:t xml:space="preserve">for </w:t>
      </w:r>
      <w:r>
        <w:t xml:space="preserve">data collection is also discussed in previous meetings, which can be used to define applicable scenarios/configurations </w:t>
      </w:r>
      <w:r>
        <w:rPr>
          <w:rFonts w:hint="eastAsia"/>
          <w:lang w:val="en-US" w:eastAsia="zh-CN"/>
        </w:rPr>
        <w:t>for</w:t>
      </w:r>
      <w:r>
        <w:t xml:space="preserve"> AI/ML models.</w:t>
      </w:r>
      <w:r>
        <w:rPr>
          <w:rFonts w:hint="eastAsia"/>
        </w:rPr>
        <w:t xml:space="preserve"> </w:t>
      </w:r>
      <w:r>
        <w:t xml:space="preserve">However, </w:t>
      </w:r>
      <w:r>
        <w:rPr>
          <w:rFonts w:hint="eastAsia"/>
        </w:rPr>
        <w:t>t</w:t>
      </w:r>
      <w:r>
        <w:t>he associated configuration</w:t>
      </w:r>
      <w:r>
        <w:rPr>
          <w:rFonts w:hint="eastAsia"/>
        </w:rPr>
        <w:t xml:space="preserve"> </w:t>
      </w:r>
      <w:r>
        <w:t xml:space="preserve">information </w:t>
      </w:r>
      <w:r>
        <w:rPr>
          <w:rFonts w:hint="eastAsia"/>
        </w:rPr>
        <w:t xml:space="preserve">of </w:t>
      </w:r>
      <w:r>
        <w:t xml:space="preserve">DL PRS (e.g., TRP </w:t>
      </w:r>
      <w:r>
        <w:rPr>
          <w:rFonts w:hint="eastAsia"/>
          <w:lang w:val="en-US" w:eastAsia="zh-CN"/>
        </w:rPr>
        <w:t>information</w:t>
      </w:r>
      <w:r>
        <w:t xml:space="preserve">, </w:t>
      </w:r>
      <w:r>
        <w:rPr>
          <w:rFonts w:hint="eastAsia"/>
          <w:lang w:val="en-US" w:eastAsia="zh-CN"/>
        </w:rPr>
        <w:t>time and frequency configuration for DL-PRS</w:t>
      </w:r>
      <w:r>
        <w:t xml:space="preserve">) is already defined in TS 37.355, </w:t>
      </w:r>
      <w:r>
        <w:rPr>
          <w:rFonts w:hint="eastAsia"/>
        </w:rPr>
        <w:t xml:space="preserve">so </w:t>
      </w:r>
      <w:r>
        <w:t xml:space="preserve">additional </w:t>
      </w:r>
      <w:r>
        <w:rPr>
          <w:rFonts w:hint="eastAsia"/>
          <w:lang w:val="en-US" w:eastAsia="zh-CN"/>
        </w:rPr>
        <w:t xml:space="preserve">assistance </w:t>
      </w:r>
      <w:r>
        <w:t xml:space="preserve">information is </w:t>
      </w:r>
      <w:r>
        <w:rPr>
          <w:rFonts w:hint="eastAsia"/>
        </w:rPr>
        <w:t xml:space="preserve">not </w:t>
      </w:r>
      <w:r>
        <w:t>necessary to be defined.</w:t>
      </w:r>
      <w:r>
        <w:rPr>
          <w:rFonts w:hint="eastAsia"/>
          <w:lang w:val="en-US" w:eastAsia="zh-CN"/>
        </w:rPr>
        <w:t xml:space="preserve"> Based on the above analysis, we have the following observation and proposal:</w:t>
      </w:r>
    </w:p>
    <w:p w14:paraId="66B2D7D9" w14:textId="43E819ED" w:rsidR="00F207DC" w:rsidRDefault="00DA2BDB" w:rsidP="00855040">
      <w:pPr>
        <w:pStyle w:val="ZTE-Observation-2021"/>
        <w:numPr>
          <w:ilvl w:val="0"/>
          <w:numId w:val="0"/>
        </w:numPr>
        <w:adjustRightInd w:val="0"/>
        <w:spacing w:before="72" w:after="72"/>
        <w:jc w:val="both"/>
        <w:rPr>
          <w:b w:val="0"/>
          <w:bCs w:val="0"/>
        </w:rPr>
      </w:pPr>
      <w:bookmarkStart w:id="24" w:name="_Toc25376"/>
      <w:bookmarkStart w:id="25" w:name="_Toc14372"/>
      <w:bookmarkStart w:id="26" w:name="_Ref162377909"/>
      <w:r>
        <w:rPr>
          <w:bCs w:val="0"/>
        </w:rPr>
        <w:t xml:space="preserve">Observation </w:t>
      </w:r>
      <w:r>
        <w:rPr>
          <w:bCs w:val="0"/>
        </w:rPr>
        <w:fldChar w:fldCharType="begin"/>
      </w:r>
      <w:r>
        <w:rPr>
          <w:bCs w:val="0"/>
        </w:rPr>
        <w:instrText xml:space="preserve"> SEQ Observation \* ARABIC </w:instrText>
      </w:r>
      <w:r>
        <w:rPr>
          <w:bCs w:val="0"/>
        </w:rPr>
        <w:fldChar w:fldCharType="separate"/>
      </w:r>
      <w:r w:rsidR="00AC4D62">
        <w:rPr>
          <w:bCs w:val="0"/>
          <w:noProof/>
        </w:rPr>
        <w:t>7</w:t>
      </w:r>
      <w:r>
        <w:rPr>
          <w:bCs w:val="0"/>
        </w:rPr>
        <w:fldChar w:fldCharType="end"/>
      </w:r>
      <w:r>
        <w:rPr>
          <w:rFonts w:hint="eastAsia"/>
          <w:bCs w:val="0"/>
          <w:lang w:val="en-US" w:eastAsia="zh-CN"/>
        </w:rPr>
        <w:t xml:space="preserve">: </w:t>
      </w:r>
      <w:r>
        <w:rPr>
          <w:b w:val="0"/>
          <w:bCs w:val="0"/>
        </w:rPr>
        <w:t>For</w:t>
      </w:r>
      <w:r>
        <w:rPr>
          <w:rFonts w:hint="eastAsia"/>
          <w:b w:val="0"/>
          <w:bCs w:val="0"/>
          <w:lang w:val="en-US" w:eastAsia="zh-CN"/>
        </w:rPr>
        <w:t xml:space="preserve"> UE side model,</w:t>
      </w:r>
      <w:r>
        <w:rPr>
          <w:b w:val="0"/>
          <w:bCs w:val="0"/>
        </w:rPr>
        <w:t xml:space="preserve"> if model transfer/delivery is not considered, UE </w:t>
      </w:r>
      <w:r>
        <w:rPr>
          <w:rFonts w:hint="eastAsia"/>
          <w:b w:val="0"/>
          <w:bCs w:val="0"/>
        </w:rPr>
        <w:t xml:space="preserve">can </w:t>
      </w:r>
      <w:r>
        <w:rPr>
          <w:b w:val="0"/>
          <w:bCs w:val="0"/>
        </w:rPr>
        <w:t xml:space="preserve">collect the training data </w:t>
      </w:r>
      <w:r>
        <w:rPr>
          <w:rFonts w:hint="eastAsia"/>
          <w:b w:val="0"/>
          <w:bCs w:val="0"/>
          <w:lang w:val="en-US" w:eastAsia="zh-CN"/>
        </w:rPr>
        <w:t xml:space="preserve">in </w:t>
      </w:r>
      <w:r>
        <w:rPr>
          <w:b w:val="0"/>
          <w:bCs w:val="0"/>
        </w:rPr>
        <w:t>a specification-transparent way.</w:t>
      </w:r>
      <w:bookmarkEnd w:id="24"/>
      <w:bookmarkEnd w:id="25"/>
      <w:bookmarkEnd w:id="26"/>
    </w:p>
    <w:p w14:paraId="760F8330" w14:textId="542239E6" w:rsidR="00F207DC" w:rsidRDefault="00DA2BDB" w:rsidP="00855040">
      <w:pPr>
        <w:pStyle w:val="ZTE-Proposal-20210505"/>
        <w:numPr>
          <w:ilvl w:val="0"/>
          <w:numId w:val="0"/>
        </w:numPr>
        <w:adjustRightInd w:val="0"/>
        <w:snapToGrid w:val="0"/>
        <w:spacing w:before="72" w:after="72"/>
        <w:jc w:val="both"/>
        <w:rPr>
          <w:b w:val="0"/>
          <w:bCs w:val="0"/>
        </w:rPr>
      </w:pPr>
      <w:bookmarkStart w:id="27" w:name="_Toc21536"/>
      <w:bookmarkStart w:id="28" w:name="_Toc3847"/>
      <w:bookmarkStart w:id="29" w:name="_Ref162377031"/>
      <w:r>
        <w:rPr>
          <w:bCs w:val="0"/>
        </w:rPr>
        <w:t xml:space="preserve">Proposal </w:t>
      </w:r>
      <w:r>
        <w:rPr>
          <w:bCs w:val="0"/>
        </w:rPr>
        <w:fldChar w:fldCharType="begin"/>
      </w:r>
      <w:r>
        <w:rPr>
          <w:bCs w:val="0"/>
        </w:rPr>
        <w:instrText xml:space="preserve"> SEQ Proposal \* ARABIC </w:instrText>
      </w:r>
      <w:r>
        <w:rPr>
          <w:bCs w:val="0"/>
        </w:rPr>
        <w:fldChar w:fldCharType="separate"/>
      </w:r>
      <w:r w:rsidR="00AC4D62">
        <w:rPr>
          <w:bCs w:val="0"/>
          <w:noProof/>
        </w:rPr>
        <w:t>6</w:t>
      </w:r>
      <w:r>
        <w:rPr>
          <w:bCs w:val="0"/>
        </w:rPr>
        <w:fldChar w:fldCharType="end"/>
      </w:r>
      <w:r>
        <w:rPr>
          <w:rFonts w:hint="eastAsia"/>
          <w:bCs w:val="0"/>
          <w:lang w:val="en-US" w:eastAsia="zh-CN"/>
        </w:rPr>
        <w:t>:</w:t>
      </w:r>
      <w:r w:rsidR="00FB7E22">
        <w:rPr>
          <w:rFonts w:hint="eastAsia"/>
          <w:b w:val="0"/>
          <w:bCs w:val="0"/>
          <w:lang w:val="en-US" w:eastAsia="zh-CN"/>
        </w:rPr>
        <w:t xml:space="preserve"> For AI/ML positioning, </w:t>
      </w:r>
      <w:r w:rsidR="00FB7E22">
        <w:rPr>
          <w:b w:val="0"/>
          <w:bCs w:val="0"/>
        </w:rPr>
        <w:t>additional</w:t>
      </w:r>
      <w:r>
        <w:rPr>
          <w:b w:val="0"/>
          <w:bCs w:val="0"/>
        </w:rPr>
        <w:t xml:space="preserve"> </w:t>
      </w:r>
      <w:r>
        <w:rPr>
          <w:rFonts w:hint="eastAsia"/>
          <w:b w:val="0"/>
          <w:bCs w:val="0"/>
          <w:lang w:eastAsia="zh-CN"/>
        </w:rPr>
        <w:t>ass</w:t>
      </w:r>
      <w:r>
        <w:rPr>
          <w:b w:val="0"/>
          <w:bCs w:val="0"/>
        </w:rPr>
        <w:t xml:space="preserve">istance information </w:t>
      </w:r>
      <w:r>
        <w:rPr>
          <w:rFonts w:hint="eastAsia"/>
          <w:b w:val="0"/>
          <w:bCs w:val="0"/>
          <w:lang w:val="en-US"/>
        </w:rPr>
        <w:t xml:space="preserve">of DL PRS configuration </w:t>
      </w:r>
      <w:r>
        <w:rPr>
          <w:b w:val="0"/>
          <w:bCs w:val="0"/>
        </w:rPr>
        <w:t>is not necessary to be defined for UE side data collection.</w:t>
      </w:r>
      <w:bookmarkEnd w:id="27"/>
      <w:bookmarkEnd w:id="28"/>
      <w:bookmarkEnd w:id="29"/>
    </w:p>
    <w:p w14:paraId="40141933" w14:textId="77777777" w:rsidR="00380F36" w:rsidRDefault="00380F36" w:rsidP="00855040">
      <w:pPr>
        <w:pStyle w:val="ZTE-Proposal-20210505"/>
        <w:numPr>
          <w:ilvl w:val="0"/>
          <w:numId w:val="0"/>
        </w:numPr>
        <w:adjustRightInd w:val="0"/>
        <w:snapToGrid w:val="0"/>
        <w:spacing w:before="72" w:after="72"/>
        <w:jc w:val="both"/>
      </w:pPr>
    </w:p>
    <w:p w14:paraId="4C28B3BC" w14:textId="77777777" w:rsidR="00F207DC" w:rsidRDefault="00DA2BDB">
      <w:pPr>
        <w:pStyle w:val="3"/>
        <w:rPr>
          <w:lang w:eastAsia="zh-CN"/>
        </w:rPr>
      </w:pPr>
      <w:r>
        <w:rPr>
          <w:rFonts w:hint="eastAsia"/>
          <w:lang w:val="en-US" w:eastAsia="zh-CN"/>
        </w:rPr>
        <w:t xml:space="preserve">LMF-side model </w:t>
      </w:r>
    </w:p>
    <w:p w14:paraId="50841155" w14:textId="39E968F7" w:rsidR="00F207DC" w:rsidRDefault="00DA2BDB" w:rsidP="00855040">
      <w:pPr>
        <w:snapToGrid w:val="0"/>
        <w:spacing w:beforeLines="30" w:before="72" w:afterLines="30" w:after="72" w:line="288" w:lineRule="auto"/>
        <w:rPr>
          <w:lang w:val="en-US" w:eastAsia="zh-CN"/>
        </w:rPr>
      </w:pPr>
      <w:r>
        <w:rPr>
          <w:rFonts w:hint="eastAsia"/>
          <w:lang w:val="en-US" w:eastAsia="zh-CN"/>
        </w:rPr>
        <w:t xml:space="preserve">For Case 2b and Case 3b, model inference is performed entirely on </w:t>
      </w:r>
      <w:r w:rsidR="00AA3F6D">
        <w:rPr>
          <w:lang w:val="en-US" w:eastAsia="zh-CN"/>
        </w:rPr>
        <w:t>LMF</w:t>
      </w:r>
      <w:r>
        <w:rPr>
          <w:rFonts w:hint="eastAsia"/>
          <w:lang w:val="en-US" w:eastAsia="zh-CN"/>
        </w:rPr>
        <w:t xml:space="preserve">. In LPP and NRPPa, the following measurements or reports from UE/TRP to LMF are supported: </w:t>
      </w:r>
    </w:p>
    <w:p w14:paraId="7599C224" w14:textId="77777777" w:rsidR="00F207DC" w:rsidRDefault="00DA2BDB" w:rsidP="00F337D7">
      <w:pPr>
        <w:numPr>
          <w:ilvl w:val="0"/>
          <w:numId w:val="21"/>
        </w:numPr>
        <w:snapToGrid w:val="0"/>
        <w:spacing w:after="0" w:line="288" w:lineRule="auto"/>
        <w:ind w:left="714" w:hanging="357"/>
        <w:jc w:val="left"/>
      </w:pPr>
      <w:r>
        <w:rPr>
          <w:rFonts w:eastAsia="微软雅黑"/>
        </w:rPr>
        <w:t>D</w:t>
      </w:r>
      <w:r>
        <w:t>L-RSTD and UL-RTOA</w:t>
      </w:r>
    </w:p>
    <w:p w14:paraId="26B9DE3C" w14:textId="77777777" w:rsidR="00F207DC" w:rsidRDefault="00DA2BDB" w:rsidP="00F337D7">
      <w:pPr>
        <w:numPr>
          <w:ilvl w:val="0"/>
          <w:numId w:val="21"/>
        </w:numPr>
        <w:snapToGrid w:val="0"/>
        <w:spacing w:after="0" w:line="288" w:lineRule="auto"/>
        <w:ind w:left="714" w:hanging="357"/>
        <w:jc w:val="left"/>
      </w:pPr>
      <w:r>
        <w:t>DL PRS-RSRP and UL SRS-RSRP</w:t>
      </w:r>
    </w:p>
    <w:p w14:paraId="438F60B7" w14:textId="77777777" w:rsidR="00F207DC" w:rsidRDefault="00DA2BDB" w:rsidP="00F337D7">
      <w:pPr>
        <w:numPr>
          <w:ilvl w:val="0"/>
          <w:numId w:val="21"/>
        </w:numPr>
        <w:snapToGrid w:val="0"/>
        <w:spacing w:after="0" w:line="288" w:lineRule="auto"/>
        <w:ind w:left="714" w:hanging="357"/>
        <w:jc w:val="left"/>
      </w:pPr>
      <w:r>
        <w:t>UE Rx-Tx time difference and gNB Rx-Tx time difference</w:t>
      </w:r>
    </w:p>
    <w:p w14:paraId="6E7E19CE" w14:textId="77777777" w:rsidR="00F207DC" w:rsidRDefault="00DA2BDB" w:rsidP="00F337D7">
      <w:pPr>
        <w:numPr>
          <w:ilvl w:val="0"/>
          <w:numId w:val="21"/>
        </w:numPr>
        <w:snapToGrid w:val="0"/>
        <w:spacing w:after="0" w:line="288" w:lineRule="auto"/>
        <w:ind w:left="714" w:hanging="357"/>
        <w:jc w:val="left"/>
      </w:pPr>
      <w:r>
        <w:t>DL PRS-RSRPP and UL SRS-RSRPP</w:t>
      </w:r>
    </w:p>
    <w:p w14:paraId="76B0DF0E" w14:textId="77777777" w:rsidR="00F207DC" w:rsidRDefault="00DA2BDB" w:rsidP="00F337D7">
      <w:pPr>
        <w:numPr>
          <w:ilvl w:val="0"/>
          <w:numId w:val="21"/>
        </w:numPr>
        <w:snapToGrid w:val="0"/>
        <w:spacing w:after="0" w:line="288" w:lineRule="auto"/>
        <w:ind w:left="714" w:hanging="357"/>
        <w:jc w:val="left"/>
      </w:pPr>
      <w:r>
        <w:t>Up to 8 additional paths for DL-RSTD/UL-RTOA/UE Rx-Tx time difference/gNB Rx-Tx time difference/DL PRS-RSRPP/UL SRS-RSRPP</w:t>
      </w:r>
    </w:p>
    <w:p w14:paraId="7A6A1996" w14:textId="77777777" w:rsidR="00F207DC" w:rsidRDefault="00DA2BDB" w:rsidP="00F337D7">
      <w:pPr>
        <w:numPr>
          <w:ilvl w:val="0"/>
          <w:numId w:val="21"/>
        </w:numPr>
        <w:snapToGrid w:val="0"/>
        <w:spacing w:after="0" w:line="288" w:lineRule="auto"/>
        <w:ind w:left="714" w:hanging="357"/>
        <w:jc w:val="left"/>
      </w:pPr>
      <w:r>
        <w:t>Up to 8 UL-AOA values (pair of AOA &amp; ZOA values) per path.</w:t>
      </w:r>
    </w:p>
    <w:p w14:paraId="53649949" w14:textId="77777777" w:rsidR="00F207DC" w:rsidRDefault="00DA2BDB" w:rsidP="00F337D7">
      <w:pPr>
        <w:numPr>
          <w:ilvl w:val="0"/>
          <w:numId w:val="21"/>
        </w:numPr>
        <w:snapToGrid w:val="0"/>
        <w:spacing w:after="0" w:line="288" w:lineRule="auto"/>
        <w:ind w:left="714" w:hanging="357"/>
        <w:jc w:val="left"/>
      </w:pPr>
      <w:r>
        <w:t>LOS/NLOS indicator</w:t>
      </w:r>
    </w:p>
    <w:p w14:paraId="555960DB" w14:textId="6672AB33" w:rsidR="00F207DC" w:rsidRPr="00FE3AF9" w:rsidRDefault="00DA2BDB" w:rsidP="00855040">
      <w:pPr>
        <w:snapToGrid w:val="0"/>
        <w:spacing w:beforeLines="30" w:before="72" w:afterLines="30" w:after="72" w:line="288" w:lineRule="auto"/>
      </w:pPr>
      <w:r>
        <w:rPr>
          <w:rFonts w:hint="eastAsia"/>
          <w:lang w:val="en-US" w:eastAsia="zh-CN"/>
        </w:rPr>
        <w:t xml:space="preserve">During Rel-18 SI stage, companies provided simulation results for AI/ML positioning, wherein </w:t>
      </w:r>
      <w:r>
        <w:t>time-domain channel impulse</w:t>
      </w:r>
      <w:r w:rsidRPr="00517C13">
        <w:t xml:space="preserve"> response (CIR) or power delay profile (PDP)</w:t>
      </w:r>
      <w:r w:rsidRPr="00517C13">
        <w:rPr>
          <w:lang w:val="en-US" w:eastAsia="zh-CN"/>
        </w:rPr>
        <w:t xml:space="preserve"> is used as model input. </w:t>
      </w:r>
      <w:r w:rsidRPr="00517C13">
        <w:t>This requires UE/TRP to report more detailed channel measurements in addition to th</w:t>
      </w:r>
      <w:r w:rsidRPr="00FE3AF9">
        <w:t>e above measurements.</w:t>
      </w:r>
      <w:r w:rsidR="00EA6843" w:rsidRPr="00FE3AF9">
        <w:t xml:space="preserve"> </w:t>
      </w:r>
      <w:r w:rsidRPr="00FE3AF9">
        <w:rPr>
          <w:lang w:val="en-US" w:eastAsia="zh-CN"/>
        </w:rPr>
        <w:t>TR38.843 summarized that</w:t>
      </w:r>
      <w:r w:rsidR="007C0ED2" w:rsidRPr="00FE3AF9">
        <w:rPr>
          <w:lang w:val="en-US" w:eastAsia="zh-CN"/>
        </w:rPr>
        <w:t xml:space="preserve"> </w:t>
      </w:r>
      <w:r w:rsidR="007C0ED2" w:rsidRPr="00FE3AF9">
        <w:rPr>
          <w:i/>
          <w:lang w:val="en-US" w:eastAsia="zh-CN"/>
        </w:rPr>
        <w:t>the positioning error of PDP as model input is 1.17~1.63 times the positioning error of CIR as model input</w:t>
      </w:r>
      <w:r w:rsidR="007C0ED2" w:rsidRPr="00FE3AF9">
        <w:rPr>
          <w:lang w:val="en-US" w:eastAsia="zh-CN"/>
        </w:rPr>
        <w:t xml:space="preserve">, indicating CIR can achieve higher </w:t>
      </w:r>
      <w:r w:rsidR="007C0ED2" w:rsidRPr="00FE3AF9">
        <w:rPr>
          <w:lang w:val="en-US" w:eastAsia="zh-CN"/>
        </w:rPr>
        <w:lastRenderedPageBreak/>
        <w:t>positioning accuracy. Based on the above analysis</w:t>
      </w:r>
      <w:r w:rsidR="00BB52FC" w:rsidRPr="00FE3AF9">
        <w:rPr>
          <w:lang w:val="en-US" w:eastAsia="zh-CN"/>
        </w:rPr>
        <w:t xml:space="preserve"> </w:t>
      </w:r>
      <w:r w:rsidR="00BB52FC" w:rsidRPr="00FE3AF9">
        <w:rPr>
          <w:rFonts w:hint="eastAsia"/>
          <w:lang w:val="en-US" w:eastAsia="zh-CN"/>
        </w:rPr>
        <w:t>as</w:t>
      </w:r>
      <w:r w:rsidR="00BB52FC" w:rsidRPr="00FE3AF9">
        <w:rPr>
          <w:lang w:val="en-US" w:eastAsia="zh-CN"/>
        </w:rPr>
        <w:t xml:space="preserve"> well as the investigation in Section 3.3.1</w:t>
      </w:r>
      <w:r w:rsidR="007C0ED2" w:rsidRPr="00FE3AF9">
        <w:rPr>
          <w:lang w:val="en-US" w:eastAsia="zh-CN"/>
        </w:rPr>
        <w:t>, we have the following proposal:</w:t>
      </w:r>
    </w:p>
    <w:p w14:paraId="60E59B81" w14:textId="1DFC531C" w:rsidR="00F207DC" w:rsidRDefault="00DA2BDB" w:rsidP="00855040">
      <w:pPr>
        <w:pStyle w:val="ZTE-Proposal-20210505"/>
        <w:numPr>
          <w:ilvl w:val="0"/>
          <w:numId w:val="0"/>
        </w:numPr>
        <w:snapToGrid w:val="0"/>
        <w:spacing w:before="72" w:after="72"/>
        <w:jc w:val="both"/>
        <w:rPr>
          <w:rFonts w:cs="Times New Roman"/>
          <w:b w:val="0"/>
          <w:bCs w:val="0"/>
        </w:rPr>
      </w:pPr>
      <w:bookmarkStart w:id="30" w:name="_Toc21156"/>
      <w:bookmarkStart w:id="31" w:name="_Toc26870"/>
      <w:bookmarkStart w:id="32" w:name="_Ref162377033"/>
      <w:r w:rsidRPr="00FE3AF9">
        <w:rPr>
          <w:bCs w:val="0"/>
        </w:rPr>
        <w:t xml:space="preserve">Proposal </w:t>
      </w:r>
      <w:r w:rsidRPr="00FE3AF9">
        <w:rPr>
          <w:bCs w:val="0"/>
        </w:rPr>
        <w:fldChar w:fldCharType="begin"/>
      </w:r>
      <w:r w:rsidRPr="00FE3AF9">
        <w:rPr>
          <w:bCs w:val="0"/>
        </w:rPr>
        <w:instrText xml:space="preserve"> SEQ Proposal \* ARABIC </w:instrText>
      </w:r>
      <w:r w:rsidRPr="00FE3AF9">
        <w:rPr>
          <w:bCs w:val="0"/>
        </w:rPr>
        <w:fldChar w:fldCharType="separate"/>
      </w:r>
      <w:r w:rsidR="00AC4D62">
        <w:rPr>
          <w:bCs w:val="0"/>
          <w:noProof/>
        </w:rPr>
        <w:t>7</w:t>
      </w:r>
      <w:r w:rsidRPr="00FE3AF9">
        <w:rPr>
          <w:bCs w:val="0"/>
        </w:rPr>
        <w:fldChar w:fldCharType="end"/>
      </w:r>
      <w:r w:rsidRPr="00FE3AF9">
        <w:rPr>
          <w:rFonts w:hint="eastAsia"/>
          <w:bCs w:val="0"/>
          <w:lang w:val="en-US" w:eastAsia="zh-CN"/>
        </w:rPr>
        <w:t>:</w:t>
      </w:r>
      <w:r w:rsidRPr="00FE3AF9">
        <w:rPr>
          <w:rFonts w:hint="eastAsia"/>
          <w:b w:val="0"/>
          <w:bCs w:val="0"/>
          <w:lang w:val="en-US" w:eastAsia="zh-CN"/>
        </w:rPr>
        <w:t xml:space="preserve"> </w:t>
      </w:r>
      <w:r w:rsidRPr="00FE3AF9">
        <w:rPr>
          <w:rFonts w:cs="Times New Roman"/>
          <w:b w:val="0"/>
          <w:bCs w:val="0"/>
        </w:rPr>
        <w:t xml:space="preserve">At least for data collection </w:t>
      </w:r>
      <w:r w:rsidRPr="00FE3AF9">
        <w:rPr>
          <w:rFonts w:cs="Times New Roman" w:hint="eastAsia"/>
          <w:b w:val="0"/>
          <w:bCs w:val="0"/>
          <w:lang w:val="en-US" w:eastAsia="zh-CN"/>
        </w:rPr>
        <w:t>with LMF-side model</w:t>
      </w:r>
      <w:r w:rsidRPr="00FE3AF9">
        <w:rPr>
          <w:rFonts w:cs="Times New Roman"/>
          <w:b w:val="0"/>
          <w:bCs w:val="0"/>
        </w:rPr>
        <w:t>, support UE/TRP to report</w:t>
      </w:r>
      <w:r w:rsidRPr="00FE3AF9">
        <w:rPr>
          <w:rFonts w:eastAsia="宋体"/>
          <w:b w:val="0"/>
          <w:bCs w:val="0"/>
        </w:rPr>
        <w:t xml:space="preserve"> more detailed channel measurements</w:t>
      </w:r>
      <w:r w:rsidRPr="00FE3AF9">
        <w:rPr>
          <w:rFonts w:eastAsia="宋体" w:hint="eastAsia"/>
          <w:b w:val="0"/>
          <w:bCs w:val="0"/>
          <w:lang w:val="en-US" w:eastAsia="zh-CN"/>
        </w:rPr>
        <w:t>, e.g., CIR</w:t>
      </w:r>
      <w:r w:rsidRPr="00FE3AF9">
        <w:rPr>
          <w:rFonts w:cs="Times New Roman"/>
          <w:b w:val="0"/>
          <w:bCs w:val="0"/>
        </w:rPr>
        <w:t>.</w:t>
      </w:r>
      <w:bookmarkEnd w:id="30"/>
      <w:bookmarkEnd w:id="31"/>
      <w:bookmarkEnd w:id="32"/>
    </w:p>
    <w:p w14:paraId="740D24B2" w14:textId="77777777" w:rsidR="00380F36" w:rsidRPr="00FE3AF9" w:rsidRDefault="00380F36" w:rsidP="00855040">
      <w:pPr>
        <w:pStyle w:val="ZTE-Proposal-20210505"/>
        <w:numPr>
          <w:ilvl w:val="0"/>
          <w:numId w:val="0"/>
        </w:numPr>
        <w:snapToGrid w:val="0"/>
        <w:spacing w:before="72" w:after="72"/>
        <w:jc w:val="both"/>
        <w:rPr>
          <w:rFonts w:cs="Times New Roman"/>
          <w:b w:val="0"/>
          <w:bCs w:val="0"/>
        </w:rPr>
      </w:pPr>
    </w:p>
    <w:p w14:paraId="5D2910ED" w14:textId="2D176CF7" w:rsidR="00BB52FC" w:rsidRPr="00FE3AF9" w:rsidRDefault="00E95100" w:rsidP="00E95100">
      <w:pPr>
        <w:snapToGrid w:val="0"/>
        <w:spacing w:beforeLines="30" w:before="72" w:afterLines="30" w:after="72" w:line="288" w:lineRule="auto"/>
        <w:rPr>
          <w:b/>
          <w:bCs/>
        </w:rPr>
      </w:pPr>
      <w:r w:rsidRPr="00FE3AF9">
        <w:rPr>
          <w:lang w:eastAsia="zh-CN"/>
        </w:rPr>
        <w:t xml:space="preserve">In RAN1#116 meeting, the following agreement was achieved for AI/ML based positioning case 3b: </w:t>
      </w:r>
    </w:p>
    <w:tbl>
      <w:tblPr>
        <w:tblStyle w:val="afd"/>
        <w:tblW w:w="0" w:type="auto"/>
        <w:tblLook w:val="04A0" w:firstRow="1" w:lastRow="0" w:firstColumn="1" w:lastColumn="0" w:noHBand="0" w:noVBand="1"/>
      </w:tblPr>
      <w:tblGrid>
        <w:gridCol w:w="9629"/>
      </w:tblGrid>
      <w:tr w:rsidR="00FE3AF9" w:rsidRPr="00FE3AF9" w14:paraId="191EB814" w14:textId="77777777" w:rsidTr="00ED25F2">
        <w:tc>
          <w:tcPr>
            <w:tcW w:w="9629" w:type="dxa"/>
          </w:tcPr>
          <w:p w14:paraId="02BAD104" w14:textId="77777777" w:rsidR="00ED25F2" w:rsidRPr="00FE3AF9" w:rsidRDefault="00ED25F2" w:rsidP="00ED25F2">
            <w:pPr>
              <w:adjustRightInd w:val="0"/>
              <w:snapToGrid w:val="0"/>
              <w:spacing w:before="0" w:after="0" w:line="240" w:lineRule="auto"/>
              <w:jc w:val="left"/>
              <w:rPr>
                <w:rFonts w:eastAsiaTheme="minorEastAsia"/>
                <w:b/>
                <w:u w:val="single"/>
                <w:lang w:val="en-US" w:eastAsia="zh-CN"/>
              </w:rPr>
            </w:pPr>
            <w:r w:rsidRPr="00FE3AF9">
              <w:rPr>
                <w:rFonts w:eastAsiaTheme="minorEastAsia"/>
                <w:b/>
                <w:u w:val="single"/>
                <w:lang w:val="en-US" w:eastAsia="zh-CN"/>
              </w:rPr>
              <w:t>Agreement</w:t>
            </w:r>
          </w:p>
          <w:p w14:paraId="53F126BF" w14:textId="77777777" w:rsidR="00ED25F2" w:rsidRPr="00FE3AF9" w:rsidRDefault="00ED25F2" w:rsidP="00ED25F2">
            <w:pPr>
              <w:snapToGrid w:val="0"/>
              <w:spacing w:before="0" w:after="0" w:line="240" w:lineRule="auto"/>
            </w:pPr>
            <w:r w:rsidRPr="00FE3AF9">
              <w:t xml:space="preserve">For AI/ML based positioning Case 3b, for gNB channel measurements reported to LMF, the timing information is represented relative to a reference time. </w:t>
            </w:r>
          </w:p>
          <w:p w14:paraId="4119E2CD" w14:textId="7B592305" w:rsidR="00ED25F2" w:rsidRPr="00FE3AF9" w:rsidRDefault="00ED25F2" w:rsidP="00F337D7">
            <w:pPr>
              <w:pStyle w:val="aff5"/>
              <w:widowControl w:val="0"/>
              <w:numPr>
                <w:ilvl w:val="0"/>
                <w:numId w:val="45"/>
              </w:numPr>
              <w:adjustRightInd w:val="0"/>
              <w:snapToGrid w:val="0"/>
              <w:spacing w:before="0" w:after="0" w:line="240" w:lineRule="auto"/>
              <w:rPr>
                <w:lang w:val="en-US"/>
              </w:rPr>
            </w:pPr>
            <w:r w:rsidRPr="00FE3AF9">
              <w:rPr>
                <w:lang w:val="en-US"/>
              </w:rPr>
              <w:t>FFS: Whether any specification impact of the reference time used to represent the timing information. Details of the reference time</w:t>
            </w:r>
          </w:p>
        </w:tc>
      </w:tr>
    </w:tbl>
    <w:p w14:paraId="2C544B8F" w14:textId="1E7C8C2F" w:rsidR="00ED25F2" w:rsidRPr="00FE3AF9" w:rsidRDefault="00ED1CA2" w:rsidP="006645EE">
      <w:pPr>
        <w:snapToGrid w:val="0"/>
        <w:spacing w:beforeLines="30" w:before="72" w:afterLines="30" w:after="72" w:line="288" w:lineRule="auto"/>
        <w:rPr>
          <w:lang w:eastAsia="zh-CN"/>
        </w:rPr>
      </w:pPr>
      <w:r w:rsidRPr="00FE3AF9">
        <w:rPr>
          <w:rFonts w:hint="eastAsia"/>
          <w:lang w:eastAsia="zh-CN"/>
        </w:rPr>
        <w:t>Th</w:t>
      </w:r>
      <w:r w:rsidRPr="00FE3AF9">
        <w:rPr>
          <w:lang w:eastAsia="zh-CN"/>
        </w:rPr>
        <w:t>e reference time</w:t>
      </w:r>
      <w:r w:rsidR="00657B9B" w:rsidRPr="00FE3AF9">
        <w:rPr>
          <w:lang w:eastAsia="zh-CN"/>
        </w:rPr>
        <w:t xml:space="preserve"> or time boundary</w:t>
      </w:r>
      <w:r w:rsidRPr="00FE3AF9">
        <w:rPr>
          <w:lang w:eastAsia="zh-CN"/>
        </w:rPr>
        <w:t xml:space="preserve"> for </w:t>
      </w:r>
      <w:r w:rsidR="005D31F5" w:rsidRPr="00FE3AF9">
        <w:rPr>
          <w:lang w:eastAsia="zh-CN"/>
        </w:rPr>
        <w:t xml:space="preserve">the </w:t>
      </w:r>
      <w:r w:rsidRPr="00FE3AF9">
        <w:rPr>
          <w:lang w:eastAsia="zh-CN"/>
        </w:rPr>
        <w:t>channel measurement report was discussed comprehensively in the last meeting</w:t>
      </w:r>
      <w:r w:rsidR="002F0D5D" w:rsidRPr="00FE3AF9">
        <w:rPr>
          <w:lang w:eastAsia="zh-CN"/>
        </w:rPr>
        <w:t xml:space="preserve">. </w:t>
      </w:r>
      <w:r w:rsidR="00657B9B" w:rsidRPr="00FE3AF9">
        <w:rPr>
          <w:lang w:eastAsia="zh-CN"/>
        </w:rPr>
        <w:t xml:space="preserve">In the following, we provide our views </w:t>
      </w:r>
      <w:r w:rsidR="00B817A0" w:rsidRPr="00FE3AF9">
        <w:rPr>
          <w:lang w:eastAsia="zh-CN"/>
        </w:rPr>
        <w:t>on</w:t>
      </w:r>
      <w:r w:rsidR="00657B9B" w:rsidRPr="00FE3AF9">
        <w:rPr>
          <w:lang w:eastAsia="zh-CN"/>
        </w:rPr>
        <w:t xml:space="preserve"> the channel measurement report</w:t>
      </w:r>
      <w:r w:rsidR="006645EE" w:rsidRPr="00FE3AF9">
        <w:rPr>
          <w:lang w:eastAsia="zh-CN"/>
        </w:rPr>
        <w:t xml:space="preserve">. </w:t>
      </w:r>
      <w:r w:rsidRPr="00FE3AF9">
        <w:rPr>
          <w:lang w:eastAsia="zh-CN"/>
        </w:rPr>
        <w:t xml:space="preserve"> </w:t>
      </w:r>
    </w:p>
    <w:p w14:paraId="29C4366F" w14:textId="4E18ACFC" w:rsidR="00F15245" w:rsidRPr="00FE3AF9" w:rsidRDefault="002F0D5D" w:rsidP="006645EE">
      <w:pPr>
        <w:snapToGrid w:val="0"/>
        <w:spacing w:beforeLines="30" w:before="72" w:afterLines="30" w:after="72" w:line="288" w:lineRule="auto"/>
      </w:pPr>
      <w:r w:rsidRPr="00FE3AF9">
        <w:t>In AI/ML based positioning process, UE/TRP reports the ch</w:t>
      </w:r>
      <w:r w:rsidR="00764214" w:rsidRPr="00FE3AF9">
        <w:t>annel measurement information of the reference signal transmitted by</w:t>
      </w:r>
      <w:r w:rsidRPr="00FE3AF9">
        <w:t xml:space="preserve"> one or multiple TRPs/UEs. However, the report format and/or the </w:t>
      </w:r>
      <w:r w:rsidR="0098695B" w:rsidRPr="00FE3AF9">
        <w:t>absolute</w:t>
      </w:r>
      <w:r w:rsidRPr="00FE3AF9">
        <w:t xml:space="preserve"> reference time can be different for different reporting entities. In a positioning scenario, the distances between different TRPs and UE </w:t>
      </w:r>
      <w:r w:rsidR="00B6246B" w:rsidRPr="00FE3AF9">
        <w:t xml:space="preserve">are </w:t>
      </w:r>
      <w:r w:rsidRPr="00FE3AF9">
        <w:t xml:space="preserve">different, therefore, from </w:t>
      </w:r>
      <w:r w:rsidR="002B11DC" w:rsidRPr="00FE3AF9">
        <w:t xml:space="preserve">the </w:t>
      </w:r>
      <w:r w:rsidR="00D22C83" w:rsidRPr="00FE3AF9">
        <w:t>receivers’</w:t>
      </w:r>
      <w:r w:rsidRPr="00FE3AF9">
        <w:t xml:space="preserve"> view, the channel measurement starting points are different </w:t>
      </w:r>
      <w:r w:rsidR="00D22C83" w:rsidRPr="00FE3AF9">
        <w:t>toward various transmitter</w:t>
      </w:r>
      <w:r w:rsidR="00B817A0" w:rsidRPr="00FE3AF9">
        <w:t>s</w:t>
      </w:r>
      <w:r w:rsidRPr="00FE3AF9">
        <w:t xml:space="preserve">. As shown </w:t>
      </w:r>
      <w:r w:rsidR="00332C71" w:rsidRPr="00FE3AF9">
        <w:t xml:space="preserve">in </w:t>
      </w:r>
      <w:r w:rsidR="00332C71" w:rsidRPr="00FE3AF9">
        <w:fldChar w:fldCharType="begin"/>
      </w:r>
      <w:r w:rsidR="00332C71" w:rsidRPr="00FE3AF9">
        <w:instrText xml:space="preserve"> REF _Ref162366113 \h </w:instrText>
      </w:r>
      <w:r w:rsidR="00332C71" w:rsidRPr="00FE3AF9">
        <w:fldChar w:fldCharType="separate"/>
      </w:r>
      <w:r w:rsidR="00AC4D62" w:rsidRPr="00FE3AF9">
        <w:rPr>
          <w:lang w:val="en-US" w:eastAsia="zh-CN"/>
        </w:rPr>
        <w:t xml:space="preserve">Figure </w:t>
      </w:r>
      <w:r w:rsidR="00AC4D62">
        <w:rPr>
          <w:noProof/>
          <w:lang w:val="en-US" w:eastAsia="zh-CN"/>
        </w:rPr>
        <w:t>4</w:t>
      </w:r>
      <w:r w:rsidR="00332C71" w:rsidRPr="00FE3AF9">
        <w:fldChar w:fldCharType="end"/>
      </w:r>
      <w:r w:rsidRPr="00FE3AF9">
        <w:t>,</w:t>
      </w:r>
      <w:r w:rsidR="004D229D" w:rsidRPr="00FE3AF9">
        <w:t xml:space="preserve"> the times for receiving reference signals transmitted by different transmitters are T</w:t>
      </w:r>
      <w:r w:rsidR="004D229D" w:rsidRPr="00FE3AF9">
        <w:rPr>
          <w:vertAlign w:val="subscript"/>
        </w:rPr>
        <w:t>1</w:t>
      </w:r>
      <w:r w:rsidR="004D229D" w:rsidRPr="00FE3AF9">
        <w:t xml:space="preserve"> T</w:t>
      </w:r>
      <w:r w:rsidR="004D229D" w:rsidRPr="00FE3AF9">
        <w:rPr>
          <w:vertAlign w:val="subscript"/>
        </w:rPr>
        <w:t xml:space="preserve">2 </w:t>
      </w:r>
      <w:r w:rsidR="004D229D" w:rsidRPr="00FE3AF9">
        <w:t>and T</w:t>
      </w:r>
      <w:r w:rsidR="004D229D" w:rsidRPr="00FE3AF9">
        <w:rPr>
          <w:vertAlign w:val="subscript"/>
        </w:rPr>
        <w:t>3</w:t>
      </w:r>
      <w:r w:rsidR="004D229D" w:rsidRPr="00FE3AF9">
        <w:t>, respectively</w:t>
      </w:r>
      <w:r w:rsidRPr="00FE3AF9">
        <w:t>.</w:t>
      </w:r>
      <w:r w:rsidR="00BB45BA" w:rsidRPr="00FE3AF9">
        <w:t xml:space="preserve"> </w:t>
      </w:r>
      <w:r w:rsidR="00510C41" w:rsidRPr="00FE3AF9">
        <w:t xml:space="preserve">In this sense, </w:t>
      </w:r>
      <w:r w:rsidR="007914D6" w:rsidRPr="00FE3AF9">
        <w:t>to reflec</w:t>
      </w:r>
      <w:r w:rsidR="001E3A50" w:rsidRPr="00FE3AF9">
        <w:t>t</w:t>
      </w:r>
      <w:r w:rsidR="007914D6" w:rsidRPr="00FE3AF9">
        <w:t xml:space="preserve"> the difference in propagation delay between different transmission pairs, </w:t>
      </w:r>
      <w:r w:rsidR="00510C41" w:rsidRPr="00FE3AF9">
        <w:t xml:space="preserve">the reference time for </w:t>
      </w:r>
      <w:r w:rsidR="00B817A0" w:rsidRPr="00FE3AF9">
        <w:t xml:space="preserve">the </w:t>
      </w:r>
      <w:r w:rsidR="00510C41" w:rsidRPr="00FE3AF9">
        <w:t>channel measurement report should be align</w:t>
      </w:r>
      <w:r w:rsidR="00982653" w:rsidRPr="00FE3AF9">
        <w:t>ed</w:t>
      </w:r>
      <w:r w:rsidR="00510C41" w:rsidRPr="00FE3AF9">
        <w:t xml:space="preserve"> with the receiver’s own subframe boundary</w:t>
      </w:r>
      <w:r w:rsidR="00982653" w:rsidRPr="00FE3AF9">
        <w:t xml:space="preserve">. </w:t>
      </w:r>
    </w:p>
    <w:p w14:paraId="676918AA" w14:textId="77777777" w:rsidR="00F15245" w:rsidRPr="00FE3AF9" w:rsidRDefault="00F15245" w:rsidP="00F15245">
      <w:pPr>
        <w:snapToGrid w:val="0"/>
        <w:spacing w:beforeLines="30" w:before="72" w:afterLines="30" w:after="72" w:line="288" w:lineRule="auto"/>
        <w:jc w:val="center"/>
        <w:rPr>
          <w:lang w:eastAsia="zh-CN"/>
        </w:rPr>
      </w:pPr>
      <w:r w:rsidRPr="00FE3AF9">
        <w:rPr>
          <w:noProof/>
          <w:lang w:val="en-US" w:eastAsia="zh-CN"/>
        </w:rPr>
        <w:drawing>
          <wp:inline distT="0" distB="0" distL="0" distR="0" wp14:anchorId="5980D409" wp14:editId="3E534A5E">
            <wp:extent cx="4349750" cy="1466163"/>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69561" cy="1472841"/>
                    </a:xfrm>
                    <a:prstGeom prst="rect">
                      <a:avLst/>
                    </a:prstGeom>
                  </pic:spPr>
                </pic:pic>
              </a:graphicData>
            </a:graphic>
          </wp:inline>
        </w:drawing>
      </w:r>
    </w:p>
    <w:p w14:paraId="45E41184" w14:textId="2FC25717" w:rsidR="00F15245" w:rsidRPr="00FE3AF9" w:rsidRDefault="00F15245" w:rsidP="00F15245">
      <w:pPr>
        <w:jc w:val="center"/>
      </w:pPr>
      <w:bookmarkStart w:id="33" w:name="_Ref162366113"/>
      <w:r w:rsidRPr="00FE3AF9">
        <w:rPr>
          <w:lang w:val="en-US" w:eastAsia="zh-CN"/>
        </w:rPr>
        <w:t xml:space="preserve">Figure </w:t>
      </w:r>
      <w:r w:rsidRPr="00FE3AF9">
        <w:rPr>
          <w:lang w:val="en-US" w:eastAsia="zh-CN"/>
        </w:rPr>
        <w:fldChar w:fldCharType="begin"/>
      </w:r>
      <w:r w:rsidRPr="00FE3AF9">
        <w:rPr>
          <w:lang w:val="en-US" w:eastAsia="zh-CN"/>
        </w:rPr>
        <w:instrText xml:space="preserve"> SEQ Figure \* ARABIC </w:instrText>
      </w:r>
      <w:r w:rsidRPr="00FE3AF9">
        <w:rPr>
          <w:lang w:val="en-US" w:eastAsia="zh-CN"/>
        </w:rPr>
        <w:fldChar w:fldCharType="separate"/>
      </w:r>
      <w:r w:rsidR="00AC4D62">
        <w:rPr>
          <w:noProof/>
          <w:lang w:val="en-US" w:eastAsia="zh-CN"/>
        </w:rPr>
        <w:t>4</w:t>
      </w:r>
      <w:r w:rsidRPr="00FE3AF9">
        <w:rPr>
          <w:lang w:val="en-US" w:eastAsia="zh-CN"/>
        </w:rPr>
        <w:fldChar w:fldCharType="end"/>
      </w:r>
      <w:bookmarkEnd w:id="33"/>
      <w:r w:rsidRPr="00FE3AF9">
        <w:rPr>
          <w:rFonts w:hint="eastAsia"/>
          <w:lang w:val="en-US" w:eastAsia="zh-CN"/>
        </w:rPr>
        <w:t xml:space="preserve"> </w:t>
      </w:r>
      <w:r w:rsidRPr="00FE3AF9">
        <w:rPr>
          <w:lang w:val="en-US" w:eastAsia="zh-CN"/>
        </w:rPr>
        <w:t>Receiver’s timeline for receiving reference signal from multiple transmitters</w:t>
      </w:r>
    </w:p>
    <w:p w14:paraId="2370053D" w14:textId="4397988D" w:rsidR="00E24D9A" w:rsidRPr="00FE3AF9" w:rsidRDefault="006D1B64" w:rsidP="006645EE">
      <w:pPr>
        <w:snapToGrid w:val="0"/>
        <w:spacing w:beforeLines="30" w:before="72" w:afterLines="30" w:after="72" w:line="288" w:lineRule="auto"/>
      </w:pPr>
      <w:r w:rsidRPr="00FE3AF9">
        <w:t>For AI/ML based positioning case 3b, i</w:t>
      </w:r>
      <w:r w:rsidR="00982653" w:rsidRPr="00FE3AF9">
        <w:t xml:space="preserve">n addition to the UL RTOA reference time, another feasible reference time for </w:t>
      </w:r>
      <w:r w:rsidR="00B817A0" w:rsidRPr="00FE3AF9">
        <w:t xml:space="preserve">the </w:t>
      </w:r>
      <w:r w:rsidR="00982653" w:rsidRPr="00FE3AF9">
        <w:t>channel measurement report can be the same as the T</w:t>
      </w:r>
      <w:r w:rsidR="00B817A0" w:rsidRPr="00FE3AF9">
        <w:t>x</w:t>
      </w:r>
      <w:r w:rsidR="00982653" w:rsidRPr="00FE3AF9">
        <w:t xml:space="preserve"> time for Rx-Tx time difference. </w:t>
      </w:r>
      <w:r w:rsidRPr="00FE3AF9">
        <w:t>Therefore, we have the following proposal:</w:t>
      </w:r>
    </w:p>
    <w:p w14:paraId="03E3E8C1" w14:textId="0FF14E5F" w:rsidR="00BC3625" w:rsidRPr="00FE3AF9" w:rsidRDefault="006D1B64" w:rsidP="006D1B64">
      <w:pPr>
        <w:pStyle w:val="ZTE-Proposal-20210505"/>
        <w:numPr>
          <w:ilvl w:val="0"/>
          <w:numId w:val="0"/>
        </w:numPr>
        <w:snapToGrid w:val="0"/>
        <w:spacing w:before="72" w:after="72"/>
        <w:jc w:val="both"/>
        <w:rPr>
          <w:b w:val="0"/>
          <w:bCs w:val="0"/>
          <w:lang w:val="en-US" w:eastAsia="zh-CN"/>
        </w:rPr>
      </w:pPr>
      <w:bookmarkStart w:id="34" w:name="_Ref162377035"/>
      <w:bookmarkStart w:id="35" w:name="_Ref163050996"/>
      <w:r w:rsidRPr="00FE3AF9">
        <w:rPr>
          <w:bCs w:val="0"/>
        </w:rPr>
        <w:t xml:space="preserve">Proposal </w:t>
      </w:r>
      <w:r w:rsidRPr="00FE3AF9">
        <w:rPr>
          <w:bCs w:val="0"/>
        </w:rPr>
        <w:fldChar w:fldCharType="begin"/>
      </w:r>
      <w:r w:rsidRPr="00FE3AF9">
        <w:rPr>
          <w:bCs w:val="0"/>
        </w:rPr>
        <w:instrText xml:space="preserve"> SEQ Proposal \* ARABIC </w:instrText>
      </w:r>
      <w:r w:rsidRPr="00FE3AF9">
        <w:rPr>
          <w:bCs w:val="0"/>
        </w:rPr>
        <w:fldChar w:fldCharType="separate"/>
      </w:r>
      <w:r w:rsidR="00AC4D62">
        <w:rPr>
          <w:bCs w:val="0"/>
          <w:noProof/>
        </w:rPr>
        <w:t>8</w:t>
      </w:r>
      <w:r w:rsidRPr="00FE3AF9">
        <w:rPr>
          <w:bCs w:val="0"/>
        </w:rPr>
        <w:fldChar w:fldCharType="end"/>
      </w:r>
      <w:r w:rsidRPr="00FE3AF9">
        <w:rPr>
          <w:rFonts w:hint="eastAsia"/>
          <w:bCs w:val="0"/>
          <w:lang w:val="en-US" w:eastAsia="zh-CN"/>
        </w:rPr>
        <w:t>:</w:t>
      </w:r>
      <w:r w:rsidRPr="00FE3AF9">
        <w:rPr>
          <w:rFonts w:hint="eastAsia"/>
          <w:b w:val="0"/>
          <w:bCs w:val="0"/>
          <w:lang w:val="en-US" w:eastAsia="zh-CN"/>
        </w:rPr>
        <w:t xml:space="preserve"> </w:t>
      </w:r>
      <w:r w:rsidRPr="00FE3AF9">
        <w:rPr>
          <w:b w:val="0"/>
          <w:bCs w:val="0"/>
          <w:lang w:val="en-US" w:eastAsia="zh-CN"/>
        </w:rPr>
        <w:t xml:space="preserve">For </w:t>
      </w:r>
      <w:r w:rsidR="00BC3625" w:rsidRPr="00FE3AF9">
        <w:rPr>
          <w:b w:val="0"/>
          <w:bCs w:val="0"/>
          <w:lang w:val="en-US" w:eastAsia="zh-CN"/>
        </w:rPr>
        <w:t xml:space="preserve">case 3b, reuse the reference time of current UL RTOA </w:t>
      </w:r>
      <w:r w:rsidR="00E22EFE" w:rsidRPr="00FE3AF9">
        <w:rPr>
          <w:b w:val="0"/>
          <w:bCs w:val="0"/>
          <w:lang w:val="en-US" w:eastAsia="zh-CN"/>
        </w:rPr>
        <w:t>and/</w:t>
      </w:r>
      <w:r w:rsidR="00BC3625" w:rsidRPr="00FE3AF9">
        <w:rPr>
          <w:b w:val="0"/>
          <w:bCs w:val="0"/>
          <w:lang w:val="en-US" w:eastAsia="zh-CN"/>
        </w:rPr>
        <w:t>or gNB Rx-Tx time difference</w:t>
      </w:r>
      <w:r w:rsidR="00E22EFE" w:rsidRPr="00FE3AF9">
        <w:rPr>
          <w:b w:val="0"/>
          <w:bCs w:val="0"/>
          <w:lang w:val="en-US" w:eastAsia="zh-CN"/>
        </w:rPr>
        <w:t xml:space="preserve">, the following </w:t>
      </w:r>
      <w:r w:rsidR="00FC4DBF" w:rsidRPr="00FE3AF9">
        <w:rPr>
          <w:b w:val="0"/>
          <w:bCs w:val="0"/>
          <w:lang w:val="en-US" w:eastAsia="zh-CN"/>
        </w:rPr>
        <w:t>options</w:t>
      </w:r>
      <w:r w:rsidR="00E22EFE" w:rsidRPr="00FE3AF9">
        <w:rPr>
          <w:b w:val="0"/>
          <w:bCs w:val="0"/>
          <w:lang w:val="en-US" w:eastAsia="zh-CN"/>
        </w:rPr>
        <w:t xml:space="preserve"> can be considered</w:t>
      </w:r>
      <w:r w:rsidR="00BC3625" w:rsidRPr="00FE3AF9">
        <w:rPr>
          <w:b w:val="0"/>
          <w:bCs w:val="0"/>
          <w:lang w:val="en-US" w:eastAsia="zh-CN"/>
        </w:rPr>
        <w:t>:</w:t>
      </w:r>
      <w:bookmarkEnd w:id="35"/>
    </w:p>
    <w:p w14:paraId="0C80EF68" w14:textId="257AC74B" w:rsidR="00BC3625" w:rsidRPr="00FE3AF9" w:rsidRDefault="00FC4DBF" w:rsidP="00BC3625">
      <w:pPr>
        <w:pStyle w:val="aff5"/>
        <w:numPr>
          <w:ilvl w:val="0"/>
          <w:numId w:val="30"/>
        </w:numPr>
        <w:snapToGrid w:val="0"/>
        <w:spacing w:beforeLines="30" w:before="72" w:afterLines="30" w:after="72" w:line="288" w:lineRule="auto"/>
        <w:rPr>
          <w:i/>
          <w:lang w:val="en-US" w:eastAsia="zh-CN"/>
        </w:rPr>
      </w:pPr>
      <w:r w:rsidRPr="00FE3AF9">
        <w:rPr>
          <w:i/>
          <w:lang w:val="en-US" w:eastAsia="zh-CN"/>
        </w:rPr>
        <w:t>Option</w:t>
      </w:r>
      <w:r w:rsidR="00BC3625" w:rsidRPr="00FE3AF9">
        <w:rPr>
          <w:i/>
          <w:lang w:val="en-US" w:eastAsia="zh-CN"/>
        </w:rPr>
        <w:t xml:space="preserve"> 1</w:t>
      </w:r>
      <w:r w:rsidR="00BC3625" w:rsidRPr="00FE3AF9">
        <w:rPr>
          <w:rFonts w:hint="eastAsia"/>
          <w:i/>
          <w:lang w:val="en-US" w:eastAsia="zh-CN"/>
        </w:rPr>
        <w:t>:</w:t>
      </w:r>
      <w:r w:rsidR="00BC3625" w:rsidRPr="00FE3AF9">
        <w:rPr>
          <w:i/>
          <w:lang w:val="en-US" w:eastAsia="zh-CN"/>
        </w:rPr>
        <w:t xml:space="preserve"> The reference time is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SRS</m:t>
            </m:r>
          </m:sub>
        </m:sSub>
      </m:oMath>
      <w:r w:rsidR="00BC3625" w:rsidRPr="00FE3AF9">
        <w:rPr>
          <w:i/>
          <w:lang w:val="en-US" w:eastAsia="zh-CN"/>
        </w:rPr>
        <w:t>, as defined in TS 38.215, clause 5.2.2.</w:t>
      </w:r>
    </w:p>
    <w:p w14:paraId="5D238AEC" w14:textId="13F980C6" w:rsidR="00BC3625" w:rsidRDefault="00FC4DBF" w:rsidP="00BC3625">
      <w:pPr>
        <w:pStyle w:val="aff5"/>
        <w:numPr>
          <w:ilvl w:val="0"/>
          <w:numId w:val="30"/>
        </w:numPr>
        <w:snapToGrid w:val="0"/>
        <w:spacing w:beforeLines="30" w:before="72" w:afterLines="30" w:after="72" w:line="288" w:lineRule="auto"/>
        <w:rPr>
          <w:i/>
          <w:lang w:val="en-US" w:eastAsia="zh-CN"/>
        </w:rPr>
      </w:pPr>
      <w:r w:rsidRPr="00FE3AF9">
        <w:rPr>
          <w:i/>
          <w:lang w:val="en-US" w:eastAsia="zh-CN"/>
        </w:rPr>
        <w:t>Option</w:t>
      </w:r>
      <w:r w:rsidR="00BC3625" w:rsidRPr="00FE3AF9">
        <w:rPr>
          <w:i/>
          <w:lang w:val="en-US" w:eastAsia="zh-CN"/>
        </w:rPr>
        <w:t xml:space="preserve"> 2</w:t>
      </w:r>
      <w:r w:rsidR="00BC3625" w:rsidRPr="00FE3AF9">
        <w:rPr>
          <w:rFonts w:hint="eastAsia"/>
          <w:i/>
          <w:lang w:val="en-US" w:eastAsia="zh-CN"/>
        </w:rPr>
        <w:t>:</w:t>
      </w:r>
      <w:r w:rsidR="00BC3625" w:rsidRPr="00FE3AF9">
        <w:rPr>
          <w:i/>
          <w:lang w:val="en-US" w:eastAsia="zh-CN"/>
        </w:rPr>
        <w:t xml:space="preserve"> The reference time is T</w:t>
      </w:r>
      <w:r w:rsidR="00BC3625" w:rsidRPr="00FE3AF9">
        <w:rPr>
          <w:i/>
          <w:vertAlign w:val="subscript"/>
          <w:lang w:val="en-US" w:eastAsia="zh-CN"/>
        </w:rPr>
        <w:t>gNB-TX</w:t>
      </w:r>
      <w:r w:rsidR="00BC3625" w:rsidRPr="00FE3AF9">
        <w:rPr>
          <w:i/>
          <w:lang w:val="en-US" w:eastAsia="zh-CN"/>
        </w:rPr>
        <w:t>, as defined in TS 38.215, clause 5.2.3.</w:t>
      </w:r>
    </w:p>
    <w:p w14:paraId="65CDF5BB" w14:textId="77777777" w:rsidR="00380F36" w:rsidRPr="00FE3AF9" w:rsidRDefault="00380F36" w:rsidP="00380F36">
      <w:pPr>
        <w:pStyle w:val="aff5"/>
        <w:snapToGrid w:val="0"/>
        <w:spacing w:beforeLines="30" w:before="72" w:afterLines="30" w:after="72" w:line="288" w:lineRule="auto"/>
        <w:ind w:left="840"/>
        <w:rPr>
          <w:i/>
          <w:lang w:val="en-US" w:eastAsia="zh-CN"/>
        </w:rPr>
      </w:pPr>
    </w:p>
    <w:p w14:paraId="76D708D4" w14:textId="69598F2E" w:rsidR="004E7AC6" w:rsidRPr="00FE3AF9" w:rsidRDefault="004E7AC6" w:rsidP="004E7AC6">
      <w:pPr>
        <w:pStyle w:val="ZTE-Proposal-20210505"/>
        <w:numPr>
          <w:ilvl w:val="0"/>
          <w:numId w:val="0"/>
        </w:numPr>
        <w:snapToGrid w:val="0"/>
        <w:spacing w:before="72" w:after="72"/>
        <w:jc w:val="both"/>
        <w:rPr>
          <w:rFonts w:eastAsia="宋体" w:cs="Times New Roman"/>
          <w:b w:val="0"/>
          <w:bCs w:val="0"/>
          <w:i w:val="0"/>
          <w:iCs w:val="0"/>
        </w:rPr>
      </w:pPr>
      <w:r w:rsidRPr="00FE3AF9">
        <w:rPr>
          <w:rFonts w:eastAsia="宋体" w:cs="Times New Roman"/>
          <w:b w:val="0"/>
          <w:bCs w:val="0"/>
          <w:i w:val="0"/>
          <w:iCs w:val="0"/>
        </w:rPr>
        <w:t>Similarly, for case 2b, the reference time for UE channel measurement report should also be considered. In current legacy positioning methods, DL RSTD and UE Rx-TX time difference are introduced for measurement report</w:t>
      </w:r>
      <w:r w:rsidR="00F077B7" w:rsidRPr="00FE3AF9">
        <w:rPr>
          <w:rFonts w:eastAsia="宋体" w:cs="Times New Roman"/>
          <w:b w:val="0"/>
          <w:bCs w:val="0"/>
          <w:i w:val="0"/>
          <w:iCs w:val="0"/>
        </w:rPr>
        <w:t>s</w:t>
      </w:r>
      <w:r w:rsidRPr="00FE3AF9">
        <w:rPr>
          <w:rFonts w:eastAsia="宋体" w:cs="Times New Roman"/>
          <w:b w:val="0"/>
          <w:bCs w:val="0"/>
          <w:i w:val="0"/>
          <w:iCs w:val="0"/>
        </w:rPr>
        <w:t>. For AI/ML based positioning case 2b, the reference time for channel measurement report can be the same as the Rx time of the reference TP and/or the Tx time for UE Rx-Tx time difference. Therefore, we have the following proposal:</w:t>
      </w:r>
    </w:p>
    <w:p w14:paraId="725E1D9B" w14:textId="43069F7A" w:rsidR="00AC4813" w:rsidRPr="00FE3AF9" w:rsidRDefault="00AC4813" w:rsidP="00AC4813">
      <w:pPr>
        <w:pStyle w:val="ZTE-Proposal-20210505"/>
        <w:numPr>
          <w:ilvl w:val="0"/>
          <w:numId w:val="0"/>
        </w:numPr>
        <w:snapToGrid w:val="0"/>
        <w:spacing w:before="72" w:after="72"/>
        <w:jc w:val="both"/>
        <w:rPr>
          <w:b w:val="0"/>
          <w:bCs w:val="0"/>
          <w:lang w:val="en-US" w:eastAsia="zh-CN"/>
        </w:rPr>
      </w:pPr>
      <w:bookmarkStart w:id="36" w:name="_Ref163051002"/>
      <w:r w:rsidRPr="00FE3AF9">
        <w:rPr>
          <w:bCs w:val="0"/>
        </w:rPr>
        <w:t xml:space="preserve">Proposal </w:t>
      </w:r>
      <w:r w:rsidRPr="00FE3AF9">
        <w:rPr>
          <w:bCs w:val="0"/>
        </w:rPr>
        <w:fldChar w:fldCharType="begin"/>
      </w:r>
      <w:r w:rsidRPr="00FE3AF9">
        <w:rPr>
          <w:bCs w:val="0"/>
        </w:rPr>
        <w:instrText xml:space="preserve"> SEQ Proposal \* ARABIC </w:instrText>
      </w:r>
      <w:r w:rsidRPr="00FE3AF9">
        <w:rPr>
          <w:bCs w:val="0"/>
        </w:rPr>
        <w:fldChar w:fldCharType="separate"/>
      </w:r>
      <w:r w:rsidR="00AC4D62">
        <w:rPr>
          <w:bCs w:val="0"/>
          <w:noProof/>
        </w:rPr>
        <w:t>9</w:t>
      </w:r>
      <w:r w:rsidRPr="00FE3AF9">
        <w:rPr>
          <w:bCs w:val="0"/>
        </w:rPr>
        <w:fldChar w:fldCharType="end"/>
      </w:r>
      <w:r w:rsidRPr="00FE3AF9">
        <w:rPr>
          <w:rFonts w:hint="eastAsia"/>
          <w:bCs w:val="0"/>
          <w:lang w:val="en-US" w:eastAsia="zh-CN"/>
        </w:rPr>
        <w:t>:</w:t>
      </w:r>
      <w:r w:rsidRPr="00FE3AF9">
        <w:rPr>
          <w:rFonts w:hint="eastAsia"/>
          <w:b w:val="0"/>
          <w:bCs w:val="0"/>
          <w:lang w:val="en-US" w:eastAsia="zh-CN"/>
        </w:rPr>
        <w:t xml:space="preserve"> </w:t>
      </w:r>
      <w:r w:rsidRPr="00FE3AF9">
        <w:rPr>
          <w:b w:val="0"/>
          <w:bCs w:val="0"/>
          <w:lang w:val="en-US" w:eastAsia="zh-CN"/>
        </w:rPr>
        <w:t xml:space="preserve">For case 2b, reuse the reference time of current DL RSTD </w:t>
      </w:r>
      <w:r w:rsidR="00E22EFE" w:rsidRPr="00FE3AF9">
        <w:rPr>
          <w:b w:val="0"/>
          <w:bCs w:val="0"/>
          <w:lang w:val="en-US" w:eastAsia="zh-CN"/>
        </w:rPr>
        <w:t>and/</w:t>
      </w:r>
      <w:r w:rsidRPr="00FE3AF9">
        <w:rPr>
          <w:b w:val="0"/>
          <w:bCs w:val="0"/>
          <w:lang w:val="en-US" w:eastAsia="zh-CN"/>
        </w:rPr>
        <w:t>or UE Rx-Tx time difference</w:t>
      </w:r>
      <w:r w:rsidR="00E22EFE" w:rsidRPr="00FE3AF9">
        <w:rPr>
          <w:b w:val="0"/>
          <w:bCs w:val="0"/>
          <w:lang w:val="en-US" w:eastAsia="zh-CN"/>
        </w:rPr>
        <w:t xml:space="preserve">, the following </w:t>
      </w:r>
      <w:r w:rsidR="00FC4DBF" w:rsidRPr="00FE3AF9">
        <w:rPr>
          <w:b w:val="0"/>
          <w:bCs w:val="0"/>
          <w:lang w:val="en-US" w:eastAsia="zh-CN"/>
        </w:rPr>
        <w:t>options</w:t>
      </w:r>
      <w:r w:rsidR="00E22EFE" w:rsidRPr="00FE3AF9">
        <w:rPr>
          <w:b w:val="0"/>
          <w:bCs w:val="0"/>
          <w:lang w:val="en-US" w:eastAsia="zh-CN"/>
        </w:rPr>
        <w:t xml:space="preserve"> can be considered</w:t>
      </w:r>
      <w:r w:rsidRPr="00FE3AF9">
        <w:rPr>
          <w:b w:val="0"/>
          <w:bCs w:val="0"/>
          <w:lang w:val="en-US" w:eastAsia="zh-CN"/>
        </w:rPr>
        <w:t>:</w:t>
      </w:r>
      <w:bookmarkEnd w:id="36"/>
    </w:p>
    <w:p w14:paraId="1FA2B02F" w14:textId="5EBEE138" w:rsidR="00AC4813" w:rsidRPr="00FE3AF9" w:rsidRDefault="00FC4DBF" w:rsidP="00AC4813">
      <w:pPr>
        <w:pStyle w:val="aff5"/>
        <w:numPr>
          <w:ilvl w:val="0"/>
          <w:numId w:val="30"/>
        </w:numPr>
        <w:snapToGrid w:val="0"/>
        <w:spacing w:beforeLines="30" w:before="72" w:afterLines="30" w:after="72" w:line="288" w:lineRule="auto"/>
        <w:rPr>
          <w:i/>
          <w:lang w:val="en-US" w:eastAsia="zh-CN"/>
        </w:rPr>
      </w:pPr>
      <w:r w:rsidRPr="00FE3AF9">
        <w:rPr>
          <w:i/>
          <w:lang w:val="en-US" w:eastAsia="zh-CN"/>
        </w:rPr>
        <w:t>Option</w:t>
      </w:r>
      <w:r w:rsidR="00AC4813" w:rsidRPr="00FE3AF9">
        <w:rPr>
          <w:i/>
          <w:lang w:val="en-US" w:eastAsia="zh-CN"/>
        </w:rPr>
        <w:t xml:space="preserve"> 1</w:t>
      </w:r>
      <w:r w:rsidR="00AC4813" w:rsidRPr="00FE3AF9">
        <w:rPr>
          <w:rFonts w:hint="eastAsia"/>
          <w:i/>
          <w:lang w:val="en-US" w:eastAsia="zh-CN"/>
        </w:rPr>
        <w:t>:</w:t>
      </w:r>
      <w:r w:rsidR="00AC4813" w:rsidRPr="00FE3AF9">
        <w:rPr>
          <w:i/>
          <w:lang w:val="en-US" w:eastAsia="zh-CN"/>
        </w:rPr>
        <w:t xml:space="preserve"> The reference time is </w:t>
      </w:r>
      <w:r w:rsidR="00AC4813" w:rsidRPr="00FE3AF9">
        <w:rPr>
          <w:i/>
          <w:szCs w:val="18"/>
          <w:lang w:eastAsia="en-GB"/>
        </w:rPr>
        <w:t>T</w:t>
      </w:r>
      <w:r w:rsidR="00AC4813" w:rsidRPr="00FE3AF9">
        <w:rPr>
          <w:i/>
          <w:szCs w:val="18"/>
          <w:vertAlign w:val="subscript"/>
          <w:lang w:eastAsia="en-GB"/>
        </w:rPr>
        <w:t>SubframeRxi</w:t>
      </w:r>
      <w:r w:rsidR="00AC4813" w:rsidRPr="00FE3AF9">
        <w:rPr>
          <w:i/>
          <w:lang w:val="en-US" w:eastAsia="zh-CN"/>
        </w:rPr>
        <w:t>, as defined in TS 38.215, clause 5.1.29.</w:t>
      </w:r>
    </w:p>
    <w:p w14:paraId="095B6775" w14:textId="61A4324C" w:rsidR="00AC4813" w:rsidRDefault="00FC4DBF" w:rsidP="00206166">
      <w:pPr>
        <w:pStyle w:val="aff5"/>
        <w:numPr>
          <w:ilvl w:val="0"/>
          <w:numId w:val="30"/>
        </w:numPr>
        <w:snapToGrid w:val="0"/>
        <w:spacing w:beforeLines="30" w:before="72" w:afterLines="30" w:after="72" w:line="288" w:lineRule="auto"/>
        <w:rPr>
          <w:i/>
          <w:lang w:val="en-US" w:eastAsia="zh-CN"/>
        </w:rPr>
      </w:pPr>
      <w:r w:rsidRPr="00FE3AF9">
        <w:rPr>
          <w:i/>
          <w:lang w:val="en-US" w:eastAsia="zh-CN"/>
        </w:rPr>
        <w:t>Option</w:t>
      </w:r>
      <w:r w:rsidR="00AC4813" w:rsidRPr="00FE3AF9">
        <w:rPr>
          <w:i/>
          <w:lang w:val="en-US" w:eastAsia="zh-CN"/>
        </w:rPr>
        <w:t xml:space="preserve"> 2</w:t>
      </w:r>
      <w:r w:rsidR="00AC4813" w:rsidRPr="00FE3AF9">
        <w:rPr>
          <w:rFonts w:hint="eastAsia"/>
          <w:i/>
          <w:lang w:val="en-US" w:eastAsia="zh-CN"/>
        </w:rPr>
        <w:t>:</w:t>
      </w:r>
      <w:r w:rsidR="00AC4813" w:rsidRPr="00FE3AF9">
        <w:rPr>
          <w:i/>
          <w:lang w:val="en-US" w:eastAsia="zh-CN"/>
        </w:rPr>
        <w:t xml:space="preserve"> The reference time is T</w:t>
      </w:r>
      <w:r w:rsidR="00AC4813" w:rsidRPr="00FE3AF9">
        <w:rPr>
          <w:i/>
          <w:vertAlign w:val="subscript"/>
          <w:lang w:val="en-US" w:eastAsia="zh-CN"/>
        </w:rPr>
        <w:t>UE-TX</w:t>
      </w:r>
      <w:r w:rsidR="00AC4813" w:rsidRPr="00FE3AF9">
        <w:rPr>
          <w:i/>
          <w:lang w:val="en-US" w:eastAsia="zh-CN"/>
        </w:rPr>
        <w:t>, as defined in TS 38.215, clause 5.1.30.</w:t>
      </w:r>
    </w:p>
    <w:p w14:paraId="732A80EC" w14:textId="77777777" w:rsidR="00380F36" w:rsidRPr="00FE3AF9" w:rsidRDefault="00380F36" w:rsidP="00380F36">
      <w:pPr>
        <w:pStyle w:val="aff5"/>
        <w:snapToGrid w:val="0"/>
        <w:spacing w:beforeLines="30" w:before="72" w:afterLines="30" w:after="72" w:line="288" w:lineRule="auto"/>
        <w:ind w:left="840"/>
        <w:rPr>
          <w:i/>
          <w:lang w:val="en-US" w:eastAsia="zh-CN"/>
        </w:rPr>
      </w:pPr>
    </w:p>
    <w:bookmarkEnd w:id="34"/>
    <w:p w14:paraId="638B9DEB" w14:textId="77777777" w:rsidR="00F207DC" w:rsidRDefault="00DA2BDB">
      <w:pPr>
        <w:pStyle w:val="3"/>
        <w:rPr>
          <w:lang w:eastAsia="zh-CN"/>
        </w:rPr>
      </w:pPr>
      <w:r>
        <w:rPr>
          <w:rFonts w:hint="eastAsia"/>
          <w:lang w:val="en-US" w:eastAsia="zh-CN"/>
        </w:rPr>
        <w:lastRenderedPageBreak/>
        <w:t xml:space="preserve">gNB-side model </w:t>
      </w:r>
    </w:p>
    <w:p w14:paraId="7E363C73" w14:textId="58D213C2" w:rsidR="00F207DC" w:rsidRDefault="00DA2BDB" w:rsidP="00855040">
      <w:pPr>
        <w:adjustRightInd w:val="0"/>
        <w:snapToGrid w:val="0"/>
        <w:spacing w:beforeLines="30" w:before="72" w:afterLines="30" w:after="72" w:line="288" w:lineRule="auto"/>
        <w:rPr>
          <w:lang w:val="en-US" w:eastAsia="zh-CN"/>
        </w:rPr>
      </w:pPr>
      <w:r>
        <w:t xml:space="preserve">For Case </w:t>
      </w:r>
      <w:r>
        <w:rPr>
          <w:rFonts w:hint="eastAsia"/>
          <w:lang w:val="en-US" w:eastAsia="zh-CN"/>
        </w:rPr>
        <w:t>3a (1</w:t>
      </w:r>
      <w:r>
        <w:rPr>
          <w:rFonts w:hint="eastAsia"/>
          <w:vertAlign w:val="superscript"/>
          <w:lang w:val="en-US" w:eastAsia="zh-CN"/>
        </w:rPr>
        <w:t>st</w:t>
      </w:r>
      <w:r>
        <w:rPr>
          <w:rFonts w:hint="eastAsia"/>
          <w:lang w:val="en-US" w:eastAsia="zh-CN"/>
        </w:rPr>
        <w:t xml:space="preserve"> priority)</w:t>
      </w:r>
      <w:r>
        <w:t xml:space="preserve">, </w:t>
      </w:r>
      <w:r>
        <w:rPr>
          <w:rFonts w:hint="eastAsia"/>
          <w:lang w:val="en-US" w:eastAsia="zh-CN"/>
        </w:rPr>
        <w:t>mod</w:t>
      </w:r>
      <w:r w:rsidR="00AA3F6D">
        <w:rPr>
          <w:rFonts w:hint="eastAsia"/>
          <w:lang w:val="en-US" w:eastAsia="zh-CN"/>
        </w:rPr>
        <w:t>el inference is performed on gN</w:t>
      </w:r>
      <w:r w:rsidR="00AA3F6D">
        <w:rPr>
          <w:lang w:val="en-US" w:eastAsia="zh-CN"/>
        </w:rPr>
        <w:t>B</w:t>
      </w:r>
      <w:r>
        <w:rPr>
          <w:rFonts w:hint="eastAsia"/>
          <w:lang w:val="en-US" w:eastAsia="zh-CN"/>
        </w:rPr>
        <w:t xml:space="preserve">, the model output should be intermediate features, and </w:t>
      </w:r>
      <w:r>
        <w:t>the AI/ML model</w:t>
      </w:r>
      <w:r>
        <w:rPr>
          <w:rFonts w:hint="eastAsia"/>
          <w:lang w:val="en-US" w:eastAsia="zh-CN"/>
        </w:rPr>
        <w:t xml:space="preserve"> for positioning</w:t>
      </w:r>
      <w:r>
        <w:t xml:space="preserve"> may be trained and deployed by </w:t>
      </w:r>
      <w:r>
        <w:rPr>
          <w:rFonts w:hint="eastAsia"/>
          <w:lang w:val="en-US" w:eastAsia="zh-CN"/>
        </w:rPr>
        <w:t>gNB</w:t>
      </w:r>
      <w:r>
        <w:t>.</w:t>
      </w:r>
      <w:r>
        <w:rPr>
          <w:rFonts w:hint="eastAsia"/>
          <w:lang w:val="en-US" w:eastAsia="zh-CN"/>
        </w:rPr>
        <w:t xml:space="preserve"> For</w:t>
      </w:r>
      <w:r>
        <w:t xml:space="preserve"> data collection, </w:t>
      </w:r>
      <w:r>
        <w:rPr>
          <w:rFonts w:hint="eastAsia"/>
          <w:lang w:val="en-US" w:eastAsia="zh-CN"/>
        </w:rPr>
        <w:t xml:space="preserve">similar to UE side model, gNB </w:t>
      </w:r>
      <w:r>
        <w:t xml:space="preserve">is not required to report its </w:t>
      </w:r>
      <w:r>
        <w:rPr>
          <w:lang w:eastAsia="zh-CN"/>
        </w:rPr>
        <w:t xml:space="preserve">direct </w:t>
      </w:r>
      <w:r>
        <w:t>measurement</w:t>
      </w:r>
      <w:r w:rsidR="00AA3F6D">
        <w:t>s</w:t>
      </w:r>
      <w:r>
        <w:t xml:space="preserve">/label to </w:t>
      </w:r>
      <w:r>
        <w:rPr>
          <w:rFonts w:hint="eastAsia"/>
          <w:lang w:val="en-US" w:eastAsia="zh-CN"/>
        </w:rPr>
        <w:t xml:space="preserve">the </w:t>
      </w:r>
      <w:r>
        <w:t xml:space="preserve">network. </w:t>
      </w:r>
      <w:r>
        <w:rPr>
          <w:rFonts w:hint="eastAsia"/>
          <w:lang w:val="en-US" w:eastAsia="zh-CN"/>
        </w:rPr>
        <w:t>To</w:t>
      </w:r>
      <w:r>
        <w:t xml:space="preserve"> get the measurement</w:t>
      </w:r>
      <w:r>
        <w:rPr>
          <w:rFonts w:hint="eastAsia"/>
          <w:lang w:val="en-US" w:eastAsia="zh-CN"/>
        </w:rPr>
        <w:t xml:space="preserve"> </w:t>
      </w:r>
      <w:r>
        <w:rPr>
          <w:lang w:val="en-US" w:eastAsia="zh-CN"/>
        </w:rPr>
        <w:t xml:space="preserve">for model input </w:t>
      </w:r>
      <w:r>
        <w:rPr>
          <w:rFonts w:hint="eastAsia"/>
          <w:lang w:val="en-US" w:eastAsia="zh-CN"/>
        </w:rPr>
        <w:t>and intermediate features</w:t>
      </w:r>
      <w:r>
        <w:rPr>
          <w:lang w:val="en-US" w:eastAsia="zh-CN"/>
        </w:rPr>
        <w:t xml:space="preserve"> of model output</w:t>
      </w:r>
      <w:r>
        <w:t xml:space="preserve">, </w:t>
      </w:r>
      <w:r>
        <w:rPr>
          <w:rFonts w:hint="eastAsia"/>
          <w:lang w:val="en-US" w:eastAsia="zh-CN"/>
        </w:rPr>
        <w:t xml:space="preserve">TRP </w:t>
      </w:r>
      <w:r>
        <w:t xml:space="preserve">should receive </w:t>
      </w:r>
      <w:r>
        <w:rPr>
          <w:rFonts w:hint="eastAsia"/>
          <w:lang w:val="en-US" w:eastAsia="zh-CN"/>
        </w:rPr>
        <w:t xml:space="preserve">UL-SRS for positioning and perform the measurement, wherein the reference signal </w:t>
      </w:r>
      <w:r w:rsidR="00AA3F6D">
        <w:rPr>
          <w:lang w:val="en-US" w:eastAsia="zh-CN"/>
        </w:rPr>
        <w:t>is</w:t>
      </w:r>
      <w:r>
        <w:rPr>
          <w:rFonts w:hint="eastAsia"/>
          <w:lang w:val="en-US" w:eastAsia="zh-CN"/>
        </w:rPr>
        <w:t xml:space="preserve"> transmitted by a UE/PRU</w:t>
      </w:r>
      <w:r>
        <w:t xml:space="preserve">. </w:t>
      </w:r>
      <w:r w:rsidR="00AA3F6D">
        <w:t>Same as UE side model,</w:t>
      </w:r>
      <w:r>
        <w:rPr>
          <w:rFonts w:hint="eastAsia"/>
          <w:lang w:val="en-US" w:eastAsia="zh-CN"/>
        </w:rPr>
        <w:t xml:space="preserve"> the current information for UL-SRS configuration can be reused for AI/ML positioning. T</w:t>
      </w:r>
      <w:r>
        <w:t>he associated configuration</w:t>
      </w:r>
      <w:r>
        <w:rPr>
          <w:rFonts w:hint="eastAsia"/>
        </w:rPr>
        <w:t xml:space="preserve"> </w:t>
      </w:r>
      <w:r>
        <w:t xml:space="preserve">information </w:t>
      </w:r>
      <w:r>
        <w:rPr>
          <w:rFonts w:hint="eastAsia"/>
        </w:rPr>
        <w:t xml:space="preserve">of </w:t>
      </w:r>
      <w:r>
        <w:rPr>
          <w:rFonts w:hint="eastAsia"/>
          <w:lang w:val="en-US" w:eastAsia="zh-CN"/>
        </w:rPr>
        <w:t>UL-SRS</w:t>
      </w:r>
      <w:r>
        <w:t xml:space="preserve"> is already defined in </w:t>
      </w:r>
      <w:r w:rsidR="00AA3F6D">
        <w:t xml:space="preserve">current specification, i.e., </w:t>
      </w:r>
      <w:r>
        <w:t>TS 3</w:t>
      </w:r>
      <w:r>
        <w:rPr>
          <w:rFonts w:hint="eastAsia"/>
          <w:lang w:val="en-US" w:eastAsia="zh-CN"/>
        </w:rPr>
        <w:t>8</w:t>
      </w:r>
      <w:r>
        <w:t>.</w:t>
      </w:r>
      <w:r>
        <w:rPr>
          <w:rFonts w:hint="eastAsia"/>
          <w:lang w:val="en-US" w:eastAsia="zh-CN"/>
        </w:rPr>
        <w:t>4</w:t>
      </w:r>
      <w:r>
        <w:t xml:space="preserve">55, </w:t>
      </w:r>
      <w:r>
        <w:rPr>
          <w:rFonts w:hint="eastAsia"/>
          <w:lang w:val="en-US" w:eastAsia="zh-CN"/>
        </w:rPr>
        <w:t xml:space="preserve">and the enhancement of </w:t>
      </w:r>
      <w:r>
        <w:t xml:space="preserve">additional </w:t>
      </w:r>
      <w:r>
        <w:rPr>
          <w:rFonts w:hint="eastAsia"/>
          <w:lang w:val="en-US" w:eastAsia="zh-CN"/>
        </w:rPr>
        <w:t xml:space="preserve">assistance </w:t>
      </w:r>
      <w:r>
        <w:t xml:space="preserve">information is </w:t>
      </w:r>
      <w:r>
        <w:rPr>
          <w:rFonts w:hint="eastAsia"/>
        </w:rPr>
        <w:t xml:space="preserve">not </w:t>
      </w:r>
      <w:r>
        <w:rPr>
          <w:rFonts w:hint="eastAsia"/>
          <w:lang w:val="en-US" w:eastAsia="zh-CN"/>
        </w:rPr>
        <w:t>required for AI/ML positioning.</w:t>
      </w:r>
    </w:p>
    <w:p w14:paraId="01BA0031" w14:textId="232F99D0" w:rsidR="00F207DC" w:rsidRDefault="00DA2BDB" w:rsidP="00855040">
      <w:pPr>
        <w:pStyle w:val="ZTE-Proposal-20210505"/>
        <w:numPr>
          <w:ilvl w:val="0"/>
          <w:numId w:val="0"/>
        </w:numPr>
        <w:adjustRightInd w:val="0"/>
        <w:snapToGrid w:val="0"/>
        <w:spacing w:before="72" w:after="72"/>
        <w:jc w:val="both"/>
        <w:rPr>
          <w:b w:val="0"/>
          <w:bCs w:val="0"/>
        </w:rPr>
      </w:pPr>
      <w:bookmarkStart w:id="37" w:name="_Ref20147"/>
      <w:r>
        <w:rPr>
          <w:bCs w:val="0"/>
        </w:rPr>
        <w:t xml:space="preserve">Proposal </w:t>
      </w:r>
      <w:r>
        <w:rPr>
          <w:bCs w:val="0"/>
        </w:rPr>
        <w:fldChar w:fldCharType="begin"/>
      </w:r>
      <w:r>
        <w:rPr>
          <w:bCs w:val="0"/>
        </w:rPr>
        <w:instrText xml:space="preserve"> SEQ Proposal \* ARABIC </w:instrText>
      </w:r>
      <w:r>
        <w:rPr>
          <w:bCs w:val="0"/>
        </w:rPr>
        <w:fldChar w:fldCharType="separate"/>
      </w:r>
      <w:r w:rsidR="00AC4D62">
        <w:rPr>
          <w:bCs w:val="0"/>
          <w:noProof/>
        </w:rPr>
        <w:t>10</w:t>
      </w:r>
      <w:r>
        <w:rPr>
          <w:bCs w:val="0"/>
        </w:rPr>
        <w:fldChar w:fldCharType="end"/>
      </w:r>
      <w:r>
        <w:rPr>
          <w:rFonts w:hint="eastAsia"/>
          <w:bCs w:val="0"/>
          <w:lang w:val="en-US" w:eastAsia="zh-CN"/>
        </w:rPr>
        <w:t>:</w:t>
      </w:r>
      <w:r>
        <w:rPr>
          <w:rFonts w:hint="eastAsia"/>
          <w:b w:val="0"/>
          <w:bCs w:val="0"/>
          <w:lang w:val="en-US" w:eastAsia="zh-CN"/>
        </w:rPr>
        <w:t xml:space="preserve"> For AI/ML positioning, </w:t>
      </w:r>
      <w:r w:rsidR="00FB7E22">
        <w:rPr>
          <w:b w:val="0"/>
          <w:bCs w:val="0"/>
        </w:rPr>
        <w:t>additional</w:t>
      </w:r>
      <w:r>
        <w:rPr>
          <w:b w:val="0"/>
          <w:bCs w:val="0"/>
        </w:rPr>
        <w:t xml:space="preserve"> </w:t>
      </w:r>
      <w:r>
        <w:rPr>
          <w:rFonts w:hint="eastAsia"/>
          <w:b w:val="0"/>
          <w:bCs w:val="0"/>
          <w:lang w:eastAsia="zh-CN"/>
        </w:rPr>
        <w:t>ass</w:t>
      </w:r>
      <w:r>
        <w:rPr>
          <w:b w:val="0"/>
          <w:bCs w:val="0"/>
        </w:rPr>
        <w:t xml:space="preserve">istance information </w:t>
      </w:r>
      <w:r>
        <w:rPr>
          <w:rFonts w:hint="eastAsia"/>
          <w:b w:val="0"/>
          <w:bCs w:val="0"/>
          <w:lang w:val="en-US"/>
        </w:rPr>
        <w:t xml:space="preserve">of </w:t>
      </w:r>
      <w:r>
        <w:rPr>
          <w:rFonts w:hint="eastAsia"/>
          <w:b w:val="0"/>
          <w:bCs w:val="0"/>
          <w:lang w:val="en-US" w:eastAsia="zh-CN"/>
        </w:rPr>
        <w:t>UL</w:t>
      </w:r>
      <w:r w:rsidR="00B27B60">
        <w:rPr>
          <w:b w:val="0"/>
          <w:bCs w:val="0"/>
          <w:lang w:val="en-US" w:eastAsia="zh-CN"/>
        </w:rPr>
        <w:t xml:space="preserve"> </w:t>
      </w:r>
      <w:r>
        <w:rPr>
          <w:rFonts w:hint="eastAsia"/>
          <w:b w:val="0"/>
          <w:bCs w:val="0"/>
          <w:lang w:val="en-US" w:eastAsia="zh-CN"/>
        </w:rPr>
        <w:t>SRS</w:t>
      </w:r>
      <w:r>
        <w:rPr>
          <w:rFonts w:hint="eastAsia"/>
          <w:b w:val="0"/>
          <w:bCs w:val="0"/>
          <w:lang w:val="en-US"/>
        </w:rPr>
        <w:t xml:space="preserve"> configuration </w:t>
      </w:r>
      <w:r>
        <w:rPr>
          <w:b w:val="0"/>
          <w:bCs w:val="0"/>
        </w:rPr>
        <w:t xml:space="preserve">is not necessary to be defined for </w:t>
      </w:r>
      <w:r>
        <w:rPr>
          <w:rFonts w:hint="eastAsia"/>
          <w:b w:val="0"/>
          <w:bCs w:val="0"/>
          <w:lang w:val="en-US" w:eastAsia="zh-CN"/>
        </w:rPr>
        <w:t>gNB side</w:t>
      </w:r>
      <w:r>
        <w:rPr>
          <w:b w:val="0"/>
          <w:bCs w:val="0"/>
        </w:rPr>
        <w:t xml:space="preserve"> data collection.</w:t>
      </w:r>
      <w:bookmarkEnd w:id="37"/>
    </w:p>
    <w:p w14:paraId="031638BB" w14:textId="77777777" w:rsidR="00380F36" w:rsidRDefault="00380F36" w:rsidP="00855040">
      <w:pPr>
        <w:pStyle w:val="ZTE-Proposal-20210505"/>
        <w:numPr>
          <w:ilvl w:val="0"/>
          <w:numId w:val="0"/>
        </w:numPr>
        <w:adjustRightInd w:val="0"/>
        <w:snapToGrid w:val="0"/>
        <w:spacing w:before="72" w:after="72"/>
        <w:jc w:val="both"/>
      </w:pPr>
    </w:p>
    <w:p w14:paraId="57A60761" w14:textId="77777777" w:rsidR="00F207DC" w:rsidRDefault="00DA2BDB">
      <w:pPr>
        <w:pStyle w:val="2"/>
      </w:pPr>
      <w:r>
        <w:rPr>
          <w:rFonts w:hint="eastAsia"/>
          <w:lang w:val="en-US" w:eastAsia="zh-CN"/>
        </w:rPr>
        <w:t>Model output</w:t>
      </w:r>
    </w:p>
    <w:p w14:paraId="1775FB32" w14:textId="07E46ABB"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direct AI/ML positioning, the output of</w:t>
      </w:r>
      <w:r w:rsidR="007F2904">
        <w:rPr>
          <w:rFonts w:hint="eastAsia"/>
          <w:lang w:val="en-US" w:eastAsia="zh-CN"/>
        </w:rPr>
        <w:t xml:space="preserve"> the AI/ML model is UE location</w:t>
      </w:r>
      <w:r>
        <w:rPr>
          <w:rFonts w:hint="eastAsia"/>
          <w:lang w:val="en-US" w:eastAsia="zh-CN"/>
        </w:rPr>
        <w:t>. And from our perspective, the UE</w:t>
      </w:r>
      <w:r>
        <w:rPr>
          <w:lang w:val="en-US" w:eastAsia="zh-CN"/>
        </w:rPr>
        <w:t>’</w:t>
      </w:r>
      <w:r>
        <w:rPr>
          <w:rFonts w:hint="eastAsia"/>
          <w:lang w:val="en-US" w:eastAsia="zh-CN"/>
        </w:rPr>
        <w:t>s location information is exactly the model output for direct AI/ML positioning. Therefore,</w:t>
      </w:r>
      <w:r w:rsidR="00690B5D">
        <w:rPr>
          <w:rFonts w:hint="eastAsia"/>
          <w:lang w:val="en-US" w:eastAsia="zh-CN"/>
        </w:rPr>
        <w:t xml:space="preserve"> we have the following proposal</w:t>
      </w:r>
      <w:r>
        <w:rPr>
          <w:rFonts w:hint="eastAsia"/>
          <w:lang w:val="en-US" w:eastAsia="zh-CN"/>
        </w:rPr>
        <w:t>:</w:t>
      </w:r>
    </w:p>
    <w:p w14:paraId="2432674F" w14:textId="41F55A85" w:rsidR="00F207DC" w:rsidRDefault="00DA2BDB" w:rsidP="00855040">
      <w:pPr>
        <w:pStyle w:val="ZTE-Proposal-20210505"/>
        <w:numPr>
          <w:ilvl w:val="0"/>
          <w:numId w:val="0"/>
        </w:numPr>
        <w:adjustRightInd w:val="0"/>
        <w:snapToGrid w:val="0"/>
        <w:spacing w:before="72" w:after="72"/>
        <w:jc w:val="both"/>
        <w:rPr>
          <w:rFonts w:cs="CG Times (WN)"/>
          <w:b w:val="0"/>
          <w:lang w:val="en-US" w:eastAsia="zh-CN"/>
        </w:rPr>
      </w:pPr>
      <w:bookmarkStart w:id="38" w:name="_Ref20151"/>
      <w:r>
        <w:rPr>
          <w:bCs w:val="0"/>
        </w:rPr>
        <w:t xml:space="preserve">Proposal </w:t>
      </w:r>
      <w:r>
        <w:rPr>
          <w:bCs w:val="0"/>
        </w:rPr>
        <w:fldChar w:fldCharType="begin"/>
      </w:r>
      <w:r>
        <w:rPr>
          <w:bCs w:val="0"/>
        </w:rPr>
        <w:instrText xml:space="preserve"> SEQ Proposal \* ARABIC </w:instrText>
      </w:r>
      <w:r>
        <w:rPr>
          <w:bCs w:val="0"/>
        </w:rPr>
        <w:fldChar w:fldCharType="separate"/>
      </w:r>
      <w:r w:rsidR="00AC4D62">
        <w:rPr>
          <w:bCs w:val="0"/>
          <w:noProof/>
        </w:rPr>
        <w:t>11</w:t>
      </w:r>
      <w:r>
        <w:rPr>
          <w:bCs w:val="0"/>
        </w:rPr>
        <w:fldChar w:fldCharType="end"/>
      </w:r>
      <w:r>
        <w:rPr>
          <w:rFonts w:hint="eastAsia"/>
          <w:bCs w:val="0"/>
          <w:lang w:val="en-US" w:eastAsia="zh-CN"/>
        </w:rPr>
        <w:t xml:space="preserve">: </w:t>
      </w:r>
      <w:r>
        <w:rPr>
          <w:rFonts w:hint="eastAsia"/>
          <w:b w:val="0"/>
          <w:lang w:val="en-US" w:eastAsia="zh-CN"/>
        </w:rPr>
        <w:t>For case 1, case 2b and case 3b (direct AI/ML positioning), no more extra types of model output is required in addition to the output listed</w:t>
      </w:r>
      <w:r w:rsidRPr="00FE3AF9">
        <w:rPr>
          <w:rFonts w:hint="eastAsia"/>
          <w:b w:val="0"/>
          <w:lang w:val="en-US" w:eastAsia="zh-CN"/>
        </w:rPr>
        <w:t xml:space="preserve"> in TR 38.843</w:t>
      </w:r>
      <w:r w:rsidRPr="00FE3AF9">
        <w:rPr>
          <w:rFonts w:cs="CG Times (WN)" w:hint="eastAsia"/>
          <w:b w:val="0"/>
          <w:lang w:val="en-US" w:eastAsia="zh-CN"/>
        </w:rPr>
        <w:t>.</w:t>
      </w:r>
      <w:bookmarkEnd w:id="38"/>
    </w:p>
    <w:p w14:paraId="7C9E7B93" w14:textId="77777777" w:rsidR="0057147B" w:rsidRPr="00FE3AF9" w:rsidRDefault="0057147B" w:rsidP="00855040">
      <w:pPr>
        <w:pStyle w:val="ZTE-Proposal-20210505"/>
        <w:numPr>
          <w:ilvl w:val="0"/>
          <w:numId w:val="0"/>
        </w:numPr>
        <w:adjustRightInd w:val="0"/>
        <w:snapToGrid w:val="0"/>
        <w:spacing w:before="72" w:after="72"/>
        <w:jc w:val="both"/>
        <w:rPr>
          <w:rFonts w:cs="CG Times (WN)"/>
          <w:b w:val="0"/>
          <w:lang w:val="en-US" w:eastAsia="zh-CN"/>
        </w:rPr>
      </w:pPr>
      <w:bookmarkStart w:id="39" w:name="_GoBack"/>
      <w:bookmarkEnd w:id="39"/>
    </w:p>
    <w:p w14:paraId="1437D537" w14:textId="0FBD8C60" w:rsidR="00D01D8E" w:rsidRPr="00FE3AF9" w:rsidRDefault="00690B5D" w:rsidP="00690B5D">
      <w:pPr>
        <w:adjustRightInd w:val="0"/>
        <w:snapToGrid w:val="0"/>
        <w:spacing w:beforeLines="30" w:before="72" w:afterLines="30" w:after="72" w:line="288" w:lineRule="auto"/>
        <w:rPr>
          <w:lang w:val="en-US" w:eastAsia="zh-CN"/>
        </w:rPr>
      </w:pPr>
      <w:r w:rsidRPr="00FE3AF9">
        <w:rPr>
          <w:rFonts w:hint="eastAsia"/>
          <w:lang w:val="en-US" w:eastAsia="zh-CN"/>
        </w:rPr>
        <w:t xml:space="preserve">For AI/ML assisted positioning, the output of the AI/ML model can be new measurement and/or enhancement of existing measurement, </w:t>
      </w:r>
      <w:r w:rsidR="00D01D8E" w:rsidRPr="00FE3AF9">
        <w:rPr>
          <w:lang w:val="en-US" w:eastAsia="zh-CN"/>
        </w:rPr>
        <w:t>and the following agreement was achieved for AI/ML assisted positioning output:</w:t>
      </w:r>
    </w:p>
    <w:tbl>
      <w:tblPr>
        <w:tblStyle w:val="afd"/>
        <w:tblW w:w="0" w:type="auto"/>
        <w:tblLook w:val="04A0" w:firstRow="1" w:lastRow="0" w:firstColumn="1" w:lastColumn="0" w:noHBand="0" w:noVBand="1"/>
      </w:tblPr>
      <w:tblGrid>
        <w:gridCol w:w="9629"/>
      </w:tblGrid>
      <w:tr w:rsidR="00FE3AF9" w:rsidRPr="00FE3AF9" w14:paraId="24255304" w14:textId="77777777" w:rsidTr="00D01D8E">
        <w:tc>
          <w:tcPr>
            <w:tcW w:w="9629" w:type="dxa"/>
          </w:tcPr>
          <w:p w14:paraId="46EE84DD" w14:textId="77777777" w:rsidR="00D01D8E" w:rsidRPr="00FE3AF9" w:rsidRDefault="00D01D8E" w:rsidP="00D01D8E">
            <w:pPr>
              <w:adjustRightInd w:val="0"/>
              <w:snapToGrid w:val="0"/>
              <w:spacing w:before="0" w:after="0" w:line="240" w:lineRule="auto"/>
              <w:jc w:val="left"/>
              <w:rPr>
                <w:rFonts w:eastAsiaTheme="minorEastAsia"/>
                <w:b/>
                <w:u w:val="single"/>
                <w:lang w:val="en-US" w:eastAsia="zh-CN"/>
              </w:rPr>
            </w:pPr>
            <w:r w:rsidRPr="00FE3AF9">
              <w:rPr>
                <w:rFonts w:eastAsiaTheme="minorEastAsia" w:hint="eastAsia"/>
                <w:b/>
                <w:u w:val="single"/>
                <w:lang w:val="en-US" w:eastAsia="zh-CN"/>
              </w:rPr>
              <w:t>A</w:t>
            </w:r>
            <w:r w:rsidRPr="00FE3AF9">
              <w:rPr>
                <w:rFonts w:eastAsiaTheme="minorEastAsia"/>
                <w:b/>
                <w:u w:val="single"/>
                <w:lang w:val="en-US" w:eastAsia="zh-CN"/>
              </w:rPr>
              <w:t>greement</w:t>
            </w:r>
          </w:p>
          <w:p w14:paraId="476BE5E8" w14:textId="77777777" w:rsidR="00D01D8E" w:rsidRPr="00FE3AF9" w:rsidRDefault="00D01D8E" w:rsidP="00D01D8E">
            <w:pPr>
              <w:snapToGrid w:val="0"/>
              <w:spacing w:before="0" w:after="0" w:line="240" w:lineRule="auto"/>
            </w:pPr>
            <w:r w:rsidRPr="00FE3AF9">
              <w:t xml:space="preserve">For AI/ML assisted positioning Case 3a, at least LOS/NLOS indicator and/or timing information are supported for reporting. </w:t>
            </w:r>
          </w:p>
          <w:p w14:paraId="115FC409" w14:textId="77777777" w:rsidR="00D01D8E" w:rsidRPr="00FE3AF9" w:rsidRDefault="00D01D8E" w:rsidP="00F337D7">
            <w:pPr>
              <w:pStyle w:val="aff5"/>
              <w:widowControl w:val="0"/>
              <w:numPr>
                <w:ilvl w:val="0"/>
                <w:numId w:val="43"/>
              </w:numPr>
              <w:adjustRightInd w:val="0"/>
              <w:snapToGrid w:val="0"/>
              <w:spacing w:before="0" w:after="0" w:line="240" w:lineRule="auto"/>
              <w:rPr>
                <w:lang w:val="en-US"/>
              </w:rPr>
            </w:pPr>
            <w:r w:rsidRPr="00FE3AF9">
              <w:rPr>
                <w:lang w:val="en-US"/>
              </w:rPr>
              <w:t>If LOS/NLOS indicator is reported, the indicator can be reported as soft indicator or hard indicator as defined in 38.214.</w:t>
            </w:r>
          </w:p>
          <w:p w14:paraId="21F03D13" w14:textId="77777777" w:rsidR="00D01D8E" w:rsidRPr="00FE3AF9" w:rsidRDefault="00D01D8E" w:rsidP="00F337D7">
            <w:pPr>
              <w:pStyle w:val="aff5"/>
              <w:widowControl w:val="0"/>
              <w:numPr>
                <w:ilvl w:val="0"/>
                <w:numId w:val="43"/>
              </w:numPr>
              <w:adjustRightInd w:val="0"/>
              <w:snapToGrid w:val="0"/>
              <w:spacing w:before="0" w:after="0" w:line="240" w:lineRule="auto"/>
              <w:rPr>
                <w:lang w:val="en-US"/>
              </w:rPr>
            </w:pPr>
            <w:r w:rsidRPr="00FE3AF9">
              <w:rPr>
                <w:lang w:val="en-US"/>
              </w:rPr>
              <w:t>If timing information is reported, the timing information at least can be reported via UL RTOA or gNB Rx-Tx time difference as defined in 38.215.</w:t>
            </w:r>
          </w:p>
          <w:p w14:paraId="1863D766" w14:textId="77777777" w:rsidR="00D01D8E" w:rsidRPr="00FE3AF9" w:rsidRDefault="00D01D8E" w:rsidP="00F337D7">
            <w:pPr>
              <w:pStyle w:val="aff5"/>
              <w:widowControl w:val="0"/>
              <w:numPr>
                <w:ilvl w:val="0"/>
                <w:numId w:val="43"/>
              </w:numPr>
              <w:adjustRightInd w:val="0"/>
              <w:snapToGrid w:val="0"/>
              <w:spacing w:before="0" w:after="0" w:line="240" w:lineRule="auto"/>
              <w:rPr>
                <w:lang w:val="en-US"/>
              </w:rPr>
            </w:pPr>
            <w:r w:rsidRPr="00FE3AF9">
              <w:rPr>
                <w:lang w:val="en-US"/>
              </w:rPr>
              <w:t>Note: details of the report are pending further discussion.</w:t>
            </w:r>
          </w:p>
          <w:p w14:paraId="494B2132" w14:textId="77777777" w:rsidR="00D01D8E" w:rsidRPr="00FE3AF9" w:rsidRDefault="00D01D8E" w:rsidP="00D01D8E">
            <w:pPr>
              <w:snapToGrid w:val="0"/>
              <w:spacing w:before="0" w:after="0" w:line="240" w:lineRule="auto"/>
              <w:rPr>
                <w:rFonts w:eastAsia="等线"/>
                <w:b/>
                <w:bCs/>
              </w:rPr>
            </w:pPr>
          </w:p>
          <w:p w14:paraId="62455D65" w14:textId="77777777" w:rsidR="00D01D8E" w:rsidRPr="00FE3AF9" w:rsidRDefault="00D01D8E" w:rsidP="00D01D8E">
            <w:pPr>
              <w:adjustRightInd w:val="0"/>
              <w:snapToGrid w:val="0"/>
              <w:spacing w:before="0" w:after="0" w:line="240" w:lineRule="auto"/>
              <w:jc w:val="left"/>
              <w:rPr>
                <w:rFonts w:eastAsiaTheme="minorEastAsia"/>
                <w:b/>
                <w:u w:val="single"/>
                <w:lang w:val="en-US" w:eastAsia="zh-CN"/>
              </w:rPr>
            </w:pPr>
            <w:r w:rsidRPr="00FE3AF9">
              <w:rPr>
                <w:rFonts w:eastAsiaTheme="minorEastAsia" w:hint="eastAsia"/>
                <w:b/>
                <w:u w:val="single"/>
                <w:lang w:val="en-US" w:eastAsia="zh-CN"/>
              </w:rPr>
              <w:t>A</w:t>
            </w:r>
            <w:r w:rsidRPr="00FE3AF9">
              <w:rPr>
                <w:rFonts w:eastAsiaTheme="minorEastAsia"/>
                <w:b/>
                <w:u w:val="single"/>
                <w:lang w:val="en-US" w:eastAsia="zh-CN"/>
              </w:rPr>
              <w:t>greement</w:t>
            </w:r>
          </w:p>
          <w:p w14:paraId="1A1CCA8E" w14:textId="77777777" w:rsidR="00D01D8E" w:rsidRPr="00FE3AF9" w:rsidRDefault="00D01D8E" w:rsidP="00D01D8E">
            <w:pPr>
              <w:snapToGrid w:val="0"/>
              <w:spacing w:before="0" w:after="0" w:line="240" w:lineRule="auto"/>
            </w:pPr>
            <w:r w:rsidRPr="00FE3AF9">
              <w:t xml:space="preserve">For AI/ML assisted positioning Case 2a, at least LOS/NLOS indicator and/or timing information are supported for reporting. </w:t>
            </w:r>
          </w:p>
          <w:p w14:paraId="5D935B69" w14:textId="77777777" w:rsidR="00D01D8E" w:rsidRPr="00FE3AF9" w:rsidRDefault="00D01D8E" w:rsidP="00F337D7">
            <w:pPr>
              <w:pStyle w:val="aff5"/>
              <w:widowControl w:val="0"/>
              <w:numPr>
                <w:ilvl w:val="0"/>
                <w:numId w:val="43"/>
              </w:numPr>
              <w:adjustRightInd w:val="0"/>
              <w:snapToGrid w:val="0"/>
              <w:spacing w:before="0" w:after="0" w:line="240" w:lineRule="auto"/>
              <w:rPr>
                <w:lang w:val="en-US"/>
              </w:rPr>
            </w:pPr>
            <w:r w:rsidRPr="00FE3AF9">
              <w:rPr>
                <w:lang w:val="en-US"/>
              </w:rPr>
              <w:t>If LOS/NLOS indicator is reported, the indicator can be reported as soft indicator or hard indicator as defined in 38.214.</w:t>
            </w:r>
          </w:p>
          <w:p w14:paraId="7926C354" w14:textId="77777777" w:rsidR="00D01D8E" w:rsidRPr="00FE3AF9" w:rsidRDefault="00D01D8E" w:rsidP="00F337D7">
            <w:pPr>
              <w:pStyle w:val="aff5"/>
              <w:widowControl w:val="0"/>
              <w:numPr>
                <w:ilvl w:val="0"/>
                <w:numId w:val="43"/>
              </w:numPr>
              <w:adjustRightInd w:val="0"/>
              <w:snapToGrid w:val="0"/>
              <w:spacing w:before="0" w:after="0" w:line="240" w:lineRule="auto"/>
              <w:rPr>
                <w:lang w:val="en-US"/>
              </w:rPr>
            </w:pPr>
            <w:r w:rsidRPr="00FE3AF9">
              <w:rPr>
                <w:lang w:val="en-US"/>
              </w:rPr>
              <w:t>If timing information is reported, the timing information at least can be reported via DL RSTD or UE Rx-Tx time difference as defined in 38.215.</w:t>
            </w:r>
          </w:p>
          <w:p w14:paraId="1C953BD6" w14:textId="3705AB15" w:rsidR="00D01D8E" w:rsidRPr="00FE3AF9" w:rsidRDefault="00D01D8E" w:rsidP="00F337D7">
            <w:pPr>
              <w:pStyle w:val="aff5"/>
              <w:widowControl w:val="0"/>
              <w:numPr>
                <w:ilvl w:val="0"/>
                <w:numId w:val="43"/>
              </w:numPr>
              <w:adjustRightInd w:val="0"/>
              <w:snapToGrid w:val="0"/>
              <w:spacing w:before="0" w:after="0" w:line="240" w:lineRule="auto"/>
              <w:rPr>
                <w:lang w:val="en-US"/>
              </w:rPr>
            </w:pPr>
            <w:r w:rsidRPr="00FE3AF9">
              <w:rPr>
                <w:lang w:val="en-US"/>
              </w:rPr>
              <w:t>Note: details of the report are pending further discussion.</w:t>
            </w:r>
          </w:p>
        </w:tc>
      </w:tr>
    </w:tbl>
    <w:p w14:paraId="7EA98039" w14:textId="694AAD4F" w:rsidR="00690B5D" w:rsidRPr="00FE3AF9" w:rsidRDefault="00690B5D" w:rsidP="00690B5D">
      <w:pPr>
        <w:adjustRightInd w:val="0"/>
        <w:snapToGrid w:val="0"/>
        <w:spacing w:beforeLines="30" w:before="72" w:afterLines="30" w:after="72" w:line="288" w:lineRule="auto"/>
        <w:rPr>
          <w:lang w:val="en-US" w:eastAsia="zh-CN"/>
        </w:rPr>
      </w:pPr>
      <w:r w:rsidRPr="00FE3AF9">
        <w:rPr>
          <w:rFonts w:hint="eastAsia"/>
          <w:lang w:val="en-US" w:eastAsia="zh-CN"/>
        </w:rPr>
        <w:t>LOS/NLOS identification</w:t>
      </w:r>
      <w:r w:rsidR="009B0868" w:rsidRPr="00FE3AF9">
        <w:rPr>
          <w:lang w:val="en-US" w:eastAsia="zh-CN"/>
        </w:rPr>
        <w:t xml:space="preserve"> and</w:t>
      </w:r>
      <w:r w:rsidRPr="00FE3AF9">
        <w:rPr>
          <w:rFonts w:hint="eastAsia"/>
          <w:lang w:val="en-US" w:eastAsia="zh-CN"/>
        </w:rPr>
        <w:t xml:space="preserve"> timing</w:t>
      </w:r>
      <w:r w:rsidR="009B0868" w:rsidRPr="00FE3AF9">
        <w:rPr>
          <w:lang w:val="en-US" w:eastAsia="zh-CN"/>
        </w:rPr>
        <w:t xml:space="preserve"> information</w:t>
      </w:r>
      <w:r w:rsidRPr="00FE3AF9">
        <w:rPr>
          <w:rFonts w:hint="eastAsia"/>
          <w:lang w:val="en-US" w:eastAsia="zh-CN"/>
        </w:rPr>
        <w:t xml:space="preserve"> </w:t>
      </w:r>
      <w:r w:rsidR="009B0868" w:rsidRPr="00FE3AF9">
        <w:rPr>
          <w:lang w:val="en-US" w:eastAsia="zh-CN"/>
        </w:rPr>
        <w:t>are supported for AI/ML assisted positioning.</w:t>
      </w:r>
      <w:r w:rsidRPr="00FE3AF9">
        <w:rPr>
          <w:rFonts w:hint="eastAsia"/>
          <w:lang w:val="en-US" w:eastAsia="zh-CN"/>
        </w:rPr>
        <w:t xml:space="preserve"> For UL AI/ML assisted positioning, </w:t>
      </w:r>
      <w:r w:rsidR="00402125" w:rsidRPr="00FE3AF9">
        <w:rPr>
          <w:lang w:val="en-US" w:eastAsia="zh-CN"/>
        </w:rPr>
        <w:t>current positioning methods also support angle measurement report</w:t>
      </w:r>
      <w:r w:rsidR="006F5020" w:rsidRPr="00FE3AF9">
        <w:rPr>
          <w:lang w:val="en-US" w:eastAsia="zh-CN"/>
        </w:rPr>
        <w:t>s</w:t>
      </w:r>
      <w:r w:rsidR="00402125" w:rsidRPr="00FE3AF9">
        <w:rPr>
          <w:lang w:val="en-US" w:eastAsia="zh-CN"/>
        </w:rPr>
        <w:t xml:space="preserve">, LMF can calculate UE’s location information based on reported angle measurement results. </w:t>
      </w:r>
      <w:r w:rsidRPr="00FE3AF9">
        <w:rPr>
          <w:rFonts w:hint="eastAsia"/>
          <w:lang w:val="en-US" w:eastAsia="zh-CN"/>
        </w:rPr>
        <w:t>Therefore, we have the following proposal:</w:t>
      </w:r>
    </w:p>
    <w:p w14:paraId="3CB219BE" w14:textId="060F51EB" w:rsidR="00F207DC" w:rsidRPr="00FE3AF9" w:rsidRDefault="00DA2BDB" w:rsidP="00855040">
      <w:pPr>
        <w:pStyle w:val="ZTE-Proposal-20210505"/>
        <w:numPr>
          <w:ilvl w:val="0"/>
          <w:numId w:val="0"/>
        </w:numPr>
        <w:adjustRightInd w:val="0"/>
        <w:snapToGrid w:val="0"/>
        <w:spacing w:before="72" w:after="72"/>
        <w:jc w:val="both"/>
        <w:rPr>
          <w:rFonts w:eastAsia="宋体" w:cs="Times New Roman"/>
          <w:b w:val="0"/>
          <w:lang w:val="en-US" w:eastAsia="zh-CN"/>
        </w:rPr>
      </w:pPr>
      <w:bookmarkStart w:id="40" w:name="_Ref928"/>
      <w:r w:rsidRPr="00FE3AF9">
        <w:rPr>
          <w:bCs w:val="0"/>
        </w:rPr>
        <w:t xml:space="preserve">Proposal </w:t>
      </w:r>
      <w:r w:rsidRPr="00FE3AF9">
        <w:rPr>
          <w:bCs w:val="0"/>
        </w:rPr>
        <w:fldChar w:fldCharType="begin"/>
      </w:r>
      <w:r w:rsidRPr="00FE3AF9">
        <w:rPr>
          <w:bCs w:val="0"/>
        </w:rPr>
        <w:instrText xml:space="preserve"> SEQ Proposal \* ARABIC </w:instrText>
      </w:r>
      <w:r w:rsidRPr="00FE3AF9">
        <w:rPr>
          <w:bCs w:val="0"/>
        </w:rPr>
        <w:fldChar w:fldCharType="separate"/>
      </w:r>
      <w:r w:rsidR="00AC4D62">
        <w:rPr>
          <w:bCs w:val="0"/>
          <w:noProof/>
        </w:rPr>
        <w:t>12</w:t>
      </w:r>
      <w:r w:rsidRPr="00FE3AF9">
        <w:rPr>
          <w:bCs w:val="0"/>
        </w:rPr>
        <w:fldChar w:fldCharType="end"/>
      </w:r>
      <w:r w:rsidRPr="00FE3AF9">
        <w:rPr>
          <w:rFonts w:hint="eastAsia"/>
          <w:bCs w:val="0"/>
          <w:lang w:val="en-US" w:eastAsia="zh-CN"/>
        </w:rPr>
        <w:t xml:space="preserve">: </w:t>
      </w:r>
      <w:r w:rsidRPr="00FE3AF9">
        <w:rPr>
          <w:rFonts w:hint="eastAsia"/>
          <w:b w:val="0"/>
          <w:lang w:val="en-US" w:eastAsia="zh-CN"/>
        </w:rPr>
        <w:t>For case 3a,</w:t>
      </w:r>
      <w:r w:rsidR="00402125" w:rsidRPr="00FE3AF9">
        <w:rPr>
          <w:b w:val="0"/>
          <w:lang w:val="en-US" w:eastAsia="zh-CN"/>
        </w:rPr>
        <w:t xml:space="preserve"> the model output of AI/ML assisted positioning can be angle information</w:t>
      </w:r>
      <w:r w:rsidRPr="00FE3AF9">
        <w:rPr>
          <w:rFonts w:eastAsia="宋体" w:cs="Times New Roman" w:hint="eastAsia"/>
          <w:b w:val="0"/>
          <w:lang w:val="en-US" w:eastAsia="zh-CN"/>
        </w:rPr>
        <w:t>.</w:t>
      </w:r>
      <w:bookmarkEnd w:id="40"/>
    </w:p>
    <w:p w14:paraId="74F5ED97" w14:textId="34F669B3" w:rsidR="00B7520F" w:rsidRDefault="00DA2BDB" w:rsidP="00F337D7">
      <w:pPr>
        <w:pStyle w:val="aff5"/>
        <w:numPr>
          <w:ilvl w:val="0"/>
          <w:numId w:val="30"/>
        </w:numPr>
        <w:snapToGrid w:val="0"/>
        <w:spacing w:beforeLines="30" w:before="72" w:afterLines="30" w:after="72" w:line="288" w:lineRule="auto"/>
        <w:rPr>
          <w:i/>
          <w:lang w:val="en-US" w:eastAsia="zh-CN"/>
        </w:rPr>
      </w:pPr>
      <w:r w:rsidRPr="00FE3AF9">
        <w:rPr>
          <w:rFonts w:hint="eastAsia"/>
          <w:i/>
          <w:lang w:val="en-US" w:eastAsia="zh-CN"/>
        </w:rPr>
        <w:t xml:space="preserve">Other intermediate features in addition to the output listed </w:t>
      </w:r>
      <w:r w:rsidR="00380F36">
        <w:rPr>
          <w:rFonts w:hint="eastAsia"/>
          <w:i/>
          <w:lang w:val="en-US" w:eastAsia="zh-CN"/>
        </w:rPr>
        <w:t>in TR 38.843 are not precluded.</w:t>
      </w:r>
    </w:p>
    <w:p w14:paraId="6C41D875" w14:textId="77777777" w:rsidR="00380F36" w:rsidRPr="00FE3AF9" w:rsidRDefault="00380F36" w:rsidP="00380F36">
      <w:pPr>
        <w:pStyle w:val="aff5"/>
        <w:snapToGrid w:val="0"/>
        <w:spacing w:beforeLines="30" w:before="72" w:afterLines="30" w:after="72" w:line="288" w:lineRule="auto"/>
        <w:ind w:left="840"/>
        <w:rPr>
          <w:i/>
          <w:lang w:val="en-US" w:eastAsia="zh-CN"/>
        </w:rPr>
      </w:pPr>
    </w:p>
    <w:p w14:paraId="5DFD1F81" w14:textId="19A8B2F1" w:rsidR="00F207DC" w:rsidRDefault="00DA2BDB" w:rsidP="00855040">
      <w:pPr>
        <w:adjustRightInd w:val="0"/>
        <w:snapToGrid w:val="0"/>
        <w:spacing w:beforeLines="30" w:before="72" w:afterLines="30" w:after="72" w:line="288" w:lineRule="auto"/>
        <w:rPr>
          <w:lang w:val="en-US" w:eastAsia="zh-CN"/>
        </w:rPr>
      </w:pPr>
      <w:bookmarkStart w:id="41" w:name="_Toc14390"/>
      <w:bookmarkStart w:id="42" w:name="_Toc6462"/>
      <w:r w:rsidRPr="00FE3AF9">
        <w:rPr>
          <w:rFonts w:hint="eastAsia"/>
          <w:lang w:val="en-US" w:eastAsia="zh-CN"/>
        </w:rPr>
        <w:t>In Rel-17, LMF can provide beam antenna information of a TRP to UE for the UE-based DL-AoD positioning method, which includes relative powers between DL</w:t>
      </w:r>
      <w:r>
        <w:rPr>
          <w:rFonts w:hint="eastAsia"/>
          <w:lang w:val="en-US" w:eastAsia="zh-CN"/>
        </w:rPr>
        <w:t xml:space="preserve">-PRS resources in a number of angles. If an angle corresponds to the LOS direction between TRP and UE, then relative powers between DL-PRS resources are actually equal to relative RSRPP values for the LOS path observed by UE. Therefore, the beam antenna information of a TRP can somehow be ground-truth labels for an AI/ML model whose output is DL PRS-RSRPP(s) for the LOS path. By deploying the AI/ML model at UE side, the intermediate outputs are relative DL PRS-RSRPP values between DL-PRS resources for the first detected path in time. </w:t>
      </w:r>
    </w:p>
    <w:p w14:paraId="52AE8602" w14:textId="26B46AAD" w:rsidR="00F207DC" w:rsidRDefault="00DA2BDB" w:rsidP="00855040">
      <w:pPr>
        <w:pStyle w:val="ZTE-Proposal-20210505"/>
        <w:numPr>
          <w:ilvl w:val="0"/>
          <w:numId w:val="0"/>
        </w:numPr>
        <w:adjustRightInd w:val="0"/>
        <w:snapToGrid w:val="0"/>
        <w:spacing w:before="72" w:after="72"/>
        <w:jc w:val="both"/>
        <w:rPr>
          <w:rFonts w:cs="CG Times (WN)"/>
          <w:b w:val="0"/>
          <w:bCs w:val="0"/>
        </w:rPr>
      </w:pPr>
      <w:bookmarkStart w:id="43" w:name="_Ref20157"/>
      <w:r w:rsidRPr="007E294C">
        <w:rPr>
          <w:bCs w:val="0"/>
        </w:rPr>
        <w:lastRenderedPageBreak/>
        <w:t xml:space="preserve">Proposal </w:t>
      </w:r>
      <w:r w:rsidRPr="007E294C">
        <w:rPr>
          <w:bCs w:val="0"/>
        </w:rPr>
        <w:fldChar w:fldCharType="begin"/>
      </w:r>
      <w:r w:rsidRPr="007E294C">
        <w:rPr>
          <w:bCs w:val="0"/>
        </w:rPr>
        <w:instrText xml:space="preserve"> SEQ Proposal \* ARABIC </w:instrText>
      </w:r>
      <w:r w:rsidRPr="007E294C">
        <w:rPr>
          <w:bCs w:val="0"/>
        </w:rPr>
        <w:fldChar w:fldCharType="separate"/>
      </w:r>
      <w:r w:rsidR="00AC4D62">
        <w:rPr>
          <w:bCs w:val="0"/>
          <w:noProof/>
        </w:rPr>
        <w:t>13</w:t>
      </w:r>
      <w:r w:rsidRPr="007E294C">
        <w:rPr>
          <w:bCs w:val="0"/>
        </w:rPr>
        <w:fldChar w:fldCharType="end"/>
      </w:r>
      <w:r w:rsidRPr="007E294C">
        <w:rPr>
          <w:bCs w:val="0"/>
          <w:lang w:val="en-US" w:eastAsia="zh-CN"/>
        </w:rPr>
        <w:t xml:space="preserve">: </w:t>
      </w:r>
      <w:r w:rsidRPr="007E294C">
        <w:rPr>
          <w:rFonts w:cs="CG Times (WN)"/>
          <w:b w:val="0"/>
          <w:bCs w:val="0"/>
        </w:rPr>
        <w:t xml:space="preserve">For </w:t>
      </w:r>
      <w:r w:rsidRPr="007E294C">
        <w:rPr>
          <w:rFonts w:cs="CG Times (WN)"/>
          <w:b w:val="0"/>
          <w:bCs w:val="0"/>
          <w:lang w:val="en-US" w:eastAsia="zh-CN"/>
        </w:rPr>
        <w:t>case 2a</w:t>
      </w:r>
      <w:r w:rsidRPr="007E294C">
        <w:rPr>
          <w:rFonts w:cs="CG Times (WN)"/>
          <w:b w:val="0"/>
          <w:bCs w:val="0"/>
        </w:rPr>
        <w:t>, support PRS-RSRPP value(s)</w:t>
      </w:r>
      <w:r w:rsidRPr="007E294C">
        <w:rPr>
          <w:rFonts w:cs="CG Times (WN)"/>
          <w:b w:val="0"/>
          <w:bCs w:val="0"/>
          <w:lang w:val="en-US"/>
        </w:rPr>
        <w:t xml:space="preserve"> at least for</w:t>
      </w:r>
      <w:r w:rsidRPr="007E294C">
        <w:rPr>
          <w:rFonts w:cs="CG Times (WN)"/>
          <w:b w:val="0"/>
          <w:bCs w:val="0"/>
          <w:lang w:val="en-US" w:eastAsia="zh-CN"/>
        </w:rPr>
        <w:t xml:space="preserve"> the</w:t>
      </w:r>
      <w:r w:rsidRPr="007E294C">
        <w:rPr>
          <w:rFonts w:cs="CG Times (WN)"/>
          <w:b w:val="0"/>
          <w:bCs w:val="0"/>
          <w:lang w:val="en-US"/>
        </w:rPr>
        <w:t xml:space="preserve"> first path as model output</w:t>
      </w:r>
      <w:r w:rsidRPr="007E294C">
        <w:rPr>
          <w:rFonts w:cs="CG Times (WN)"/>
          <w:b w:val="0"/>
          <w:bCs w:val="0"/>
        </w:rPr>
        <w:t>.</w:t>
      </w:r>
      <w:bookmarkEnd w:id="41"/>
      <w:bookmarkEnd w:id="42"/>
      <w:bookmarkEnd w:id="43"/>
    </w:p>
    <w:p w14:paraId="726D282A" w14:textId="77777777" w:rsidR="00380F36" w:rsidRDefault="00380F36" w:rsidP="00855040">
      <w:pPr>
        <w:pStyle w:val="ZTE-Proposal-20210505"/>
        <w:numPr>
          <w:ilvl w:val="0"/>
          <w:numId w:val="0"/>
        </w:numPr>
        <w:adjustRightInd w:val="0"/>
        <w:snapToGrid w:val="0"/>
        <w:spacing w:before="72" w:after="72"/>
        <w:jc w:val="both"/>
        <w:rPr>
          <w:rFonts w:cs="CG Times (WN)"/>
          <w:b w:val="0"/>
          <w:bCs w:val="0"/>
        </w:rPr>
      </w:pPr>
    </w:p>
    <w:p w14:paraId="0C57D505" w14:textId="77777777" w:rsidR="00F207DC" w:rsidRDefault="00DA2BDB">
      <w:pPr>
        <w:pStyle w:val="1"/>
        <w:rPr>
          <w:lang w:eastAsia="zh-CN"/>
        </w:rPr>
      </w:pPr>
      <w:r>
        <w:rPr>
          <w:rFonts w:hint="eastAsia"/>
          <w:lang w:val="en-US" w:eastAsia="zh-CN"/>
        </w:rPr>
        <w:t>Additional conditions</w:t>
      </w:r>
    </w:p>
    <w:p w14:paraId="025256BB" w14:textId="77777777" w:rsidR="00A46C23" w:rsidRDefault="00A46C23" w:rsidP="00A46C23">
      <w:pPr>
        <w:spacing w:beforeLines="30" w:before="72" w:afterLines="30" w:after="72" w:line="288" w:lineRule="auto"/>
        <w:rPr>
          <w:lang w:val="en-US" w:eastAsia="zh-CN"/>
        </w:rPr>
      </w:pPr>
      <w:r>
        <w:rPr>
          <w:rFonts w:hint="eastAsia"/>
          <w:lang w:val="en-US" w:eastAsia="zh-CN"/>
        </w:rPr>
        <w:t>The WID on AI/ML positioning specified the consistency between training and inference regarding NW-side additional conditions (if identified) for inference of UE-side models. In this section, we provide our views for NW-side additional conditions. Agreements related NW-side additional condition are listed as follows:</w:t>
      </w:r>
    </w:p>
    <w:tbl>
      <w:tblPr>
        <w:tblStyle w:val="afd"/>
        <w:tblW w:w="0" w:type="auto"/>
        <w:tblLook w:val="04A0" w:firstRow="1" w:lastRow="0" w:firstColumn="1" w:lastColumn="0" w:noHBand="0" w:noVBand="1"/>
      </w:tblPr>
      <w:tblGrid>
        <w:gridCol w:w="9629"/>
      </w:tblGrid>
      <w:tr w:rsidR="00F207DC" w:rsidRPr="00037248" w14:paraId="2AB2BFB6" w14:textId="77777777" w:rsidTr="00F039BA">
        <w:tc>
          <w:tcPr>
            <w:tcW w:w="9629" w:type="dxa"/>
          </w:tcPr>
          <w:p w14:paraId="618EFB10" w14:textId="77777777" w:rsidR="00F207DC" w:rsidRPr="00037248" w:rsidRDefault="00DA2BDB" w:rsidP="00B7520F">
            <w:pPr>
              <w:adjustRightInd w:val="0"/>
              <w:snapToGrid w:val="0"/>
              <w:spacing w:before="0" w:after="0" w:line="240" w:lineRule="auto"/>
              <w:rPr>
                <w:lang w:val="en-US" w:eastAsia="zh-CN"/>
              </w:rPr>
            </w:pPr>
            <w:r w:rsidRPr="00037248">
              <w:rPr>
                <w:b/>
                <w:bCs/>
                <w:u w:val="single"/>
              </w:rPr>
              <w:t>Agreement in RAN1#11</w:t>
            </w:r>
            <w:r w:rsidRPr="00037248">
              <w:rPr>
                <w:b/>
                <w:bCs/>
                <w:u w:val="single"/>
                <w:lang w:val="en-US" w:eastAsia="zh-CN"/>
              </w:rPr>
              <w:t>4</w:t>
            </w:r>
            <w:r w:rsidRPr="00037248">
              <w:rPr>
                <w:b/>
                <w:bCs/>
                <w:u w:val="single"/>
              </w:rPr>
              <w:t>bis</w:t>
            </w:r>
            <w:r w:rsidRPr="00037248">
              <w:rPr>
                <w:b/>
                <w:bCs/>
                <w:u w:val="single"/>
                <w:lang w:val="en-US" w:eastAsia="zh-CN"/>
              </w:rPr>
              <w:t>:</w:t>
            </w:r>
          </w:p>
          <w:p w14:paraId="45428BA6" w14:textId="77777777" w:rsidR="00F207DC" w:rsidRPr="00037248" w:rsidRDefault="00DA2BDB" w:rsidP="00F337D7">
            <w:pPr>
              <w:pStyle w:val="aff5"/>
              <w:numPr>
                <w:ilvl w:val="0"/>
                <w:numId w:val="22"/>
              </w:numPr>
              <w:adjustRightInd w:val="0"/>
              <w:snapToGrid w:val="0"/>
              <w:spacing w:before="0" w:after="0" w:line="240" w:lineRule="auto"/>
              <w:rPr>
                <w:lang w:eastAsia="ko-KR"/>
              </w:rPr>
            </w:pPr>
            <w:r w:rsidRPr="00037248">
              <w:rPr>
                <w:lang w:eastAsia="ko-KR"/>
              </w:rPr>
              <w:t>For an AI/ML-enabled feature/FG, additional conditions refer to any aspects that are assumed for the training of the model but are not a part of UE capability for the AI/ML-enabled feature/FG.</w:t>
            </w:r>
          </w:p>
          <w:p w14:paraId="24F43C4B"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rFonts w:eastAsia="等线"/>
                <w:lang w:eastAsia="zh-CN"/>
              </w:rPr>
              <w:t xml:space="preserve">It doesn’t imply that additional conditions are necessarily specified </w:t>
            </w:r>
          </w:p>
          <w:p w14:paraId="48B9CCAE" w14:textId="77777777" w:rsidR="00F207DC" w:rsidRPr="00037248" w:rsidRDefault="00DA2BDB" w:rsidP="00B7520F">
            <w:pPr>
              <w:adjustRightInd w:val="0"/>
              <w:snapToGrid w:val="0"/>
              <w:spacing w:before="0" w:after="0" w:line="240" w:lineRule="auto"/>
              <w:rPr>
                <w:lang w:val="en-US" w:eastAsia="zh-CN"/>
              </w:rPr>
            </w:pPr>
            <w:r w:rsidRPr="00037248">
              <w:rPr>
                <w:b/>
                <w:bCs/>
                <w:u w:val="single"/>
              </w:rPr>
              <w:t>Agreement in RAN1#11</w:t>
            </w:r>
            <w:r w:rsidRPr="00037248">
              <w:rPr>
                <w:b/>
                <w:bCs/>
                <w:u w:val="single"/>
                <w:lang w:val="en-US" w:eastAsia="zh-CN"/>
              </w:rPr>
              <w:t>4</w:t>
            </w:r>
            <w:r w:rsidRPr="00037248">
              <w:rPr>
                <w:b/>
                <w:bCs/>
                <w:u w:val="single"/>
              </w:rPr>
              <w:t>bis</w:t>
            </w:r>
            <w:r w:rsidRPr="00037248">
              <w:rPr>
                <w:b/>
                <w:bCs/>
                <w:u w:val="single"/>
                <w:lang w:val="en-US" w:eastAsia="zh-CN"/>
              </w:rPr>
              <w:t>:</w:t>
            </w:r>
          </w:p>
          <w:p w14:paraId="1AEE1B56" w14:textId="77777777" w:rsidR="00F207DC" w:rsidRPr="00037248" w:rsidRDefault="00DA2BDB" w:rsidP="00F337D7">
            <w:pPr>
              <w:pStyle w:val="aff5"/>
              <w:numPr>
                <w:ilvl w:val="0"/>
                <w:numId w:val="22"/>
              </w:numPr>
              <w:adjustRightInd w:val="0"/>
              <w:snapToGrid w:val="0"/>
              <w:spacing w:before="0" w:after="0" w:line="240" w:lineRule="auto"/>
              <w:rPr>
                <w:lang w:eastAsia="ko-KR"/>
              </w:rPr>
            </w:pPr>
            <w:r w:rsidRPr="00037248">
              <w:rPr>
                <w:lang w:eastAsia="ko-KR"/>
              </w:rPr>
              <w:t xml:space="preserve">For inference for UE-side models, to ensure consistency between training and inference regarding NW-side additional conditions (if identified), the following options can be taken as potential approaches (when feasible and necessary): </w:t>
            </w:r>
          </w:p>
          <w:p w14:paraId="3B9B69D7"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lang w:eastAsia="ko-KR"/>
              </w:rPr>
              <w:t>Model identification to achieve alignment on the NW-side additional condition between NW-side and UE-side</w:t>
            </w:r>
          </w:p>
          <w:p w14:paraId="54382E67"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lang w:eastAsia="ko-KR"/>
              </w:rPr>
              <w:t>Model training at NW and transfer to UE, where the model has been trained under the additional condition</w:t>
            </w:r>
          </w:p>
          <w:p w14:paraId="0A590255"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lang w:eastAsia="ko-KR"/>
              </w:rPr>
              <w:t xml:space="preserve">Information and/or indication on NW-side additional conditions is provided to UE </w:t>
            </w:r>
          </w:p>
          <w:p w14:paraId="13BB3359"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lang w:eastAsia="ko-KR"/>
              </w:rPr>
              <w:t>Consistency assisted by monitoring (by UE and/or NW, the performance of UE-side candidate models/functionalities to select a model/functionality)</w:t>
            </w:r>
          </w:p>
          <w:p w14:paraId="0FADA737"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lang w:eastAsia="ko-KR"/>
              </w:rPr>
              <w:t>Other approaches are not precluded</w:t>
            </w:r>
          </w:p>
          <w:p w14:paraId="13F4A035" w14:textId="77777777" w:rsidR="00F207DC" w:rsidRPr="00037248" w:rsidRDefault="00DA2BDB" w:rsidP="00F337D7">
            <w:pPr>
              <w:pStyle w:val="aff5"/>
              <w:numPr>
                <w:ilvl w:val="1"/>
                <w:numId w:val="22"/>
              </w:numPr>
              <w:adjustRightInd w:val="0"/>
              <w:snapToGrid w:val="0"/>
              <w:spacing w:before="0" w:after="0" w:line="240" w:lineRule="auto"/>
              <w:rPr>
                <w:lang w:eastAsia="ko-KR"/>
              </w:rPr>
            </w:pPr>
            <w:r w:rsidRPr="00037248">
              <w:rPr>
                <w:lang w:eastAsia="ko-KR"/>
              </w:rPr>
              <w:t>Note: it does not deny the possibility that different approaches can achieve the same function.</w:t>
            </w:r>
          </w:p>
        </w:tc>
      </w:tr>
    </w:tbl>
    <w:p w14:paraId="371DA760" w14:textId="77777777" w:rsidR="00A46C23" w:rsidRDefault="00A46C23" w:rsidP="00A46C23">
      <w:pPr>
        <w:adjustRightInd w:val="0"/>
        <w:snapToGrid w:val="0"/>
        <w:spacing w:beforeLines="30" w:before="72" w:afterLines="30" w:after="72" w:line="288" w:lineRule="auto"/>
        <w:rPr>
          <w:lang w:val="en-US" w:eastAsia="zh-CN"/>
        </w:rPr>
      </w:pPr>
      <w:bookmarkStart w:id="44" w:name="_Ref20164"/>
      <w:r>
        <w:rPr>
          <w:rFonts w:hint="eastAsia"/>
          <w:lang w:val="en-US" w:eastAsia="zh-CN"/>
        </w:rPr>
        <w:t xml:space="preserve">For AI/ML positioning, the generalization performance of the UE-side AI/ML model is related to the NW-side additional conditions. The generalization aspects studied in Rel-18 includes different drops, different clutter parameters, different InF scenarios, and network synchronization error, etc. In general, </w:t>
      </w:r>
      <w:r>
        <w:rPr>
          <w:lang w:val="en-US" w:eastAsia="zh-CN"/>
        </w:rPr>
        <w:t>a</w:t>
      </w:r>
      <w:r>
        <w:rPr>
          <w:rFonts w:hint="eastAsia"/>
          <w:lang w:val="en-US" w:eastAsia="zh-CN"/>
        </w:rPr>
        <w:t xml:space="preserve"> satisfactory generalization performance can be achieved via training UE-side model with mixed dataset, e.g., various data from different drops, different clutter parameters, different InF scenarios, and network synchronization error, omitting the necessity to specify any NW-side additional conditions. From another perspective, UE may have to maintain multiple AI/ML models with NW-side additional conditions being specified, leading to potentially frequent model retrieving, downloading, and switching, which is a challenging task for UE. Furthermore, if multiple models with different generalization capabilities and requirements for NW-side additional conditions are trained by different UE vendors, it would lead to significant standardization efforts and involve unavoidable proprietary information disclosure issues for specifying and aligning NW-side additional conditions. Therefore, for NW-side additional condition, we have the following proposal:</w:t>
      </w:r>
    </w:p>
    <w:p w14:paraId="69865C05" w14:textId="5558D964" w:rsidR="00F207DC" w:rsidRDefault="00DA2BDB" w:rsidP="00855040">
      <w:pPr>
        <w:pStyle w:val="ZTE-Proposal-20210505"/>
        <w:numPr>
          <w:ilvl w:val="0"/>
          <w:numId w:val="0"/>
        </w:numPr>
        <w:adjustRightInd w:val="0"/>
        <w:snapToGrid w:val="0"/>
        <w:spacing w:before="72" w:after="72"/>
        <w:rPr>
          <w:b w:val="0"/>
          <w:bCs w:val="0"/>
          <w:lang w:val="en-US" w:eastAsia="zh-CN"/>
        </w:rPr>
      </w:pPr>
      <w:bookmarkStart w:id="45" w:name="_Ref162377044"/>
      <w:r>
        <w:rPr>
          <w:bCs w:val="0"/>
        </w:rPr>
        <w:t xml:space="preserve">Proposal </w:t>
      </w:r>
      <w:r>
        <w:rPr>
          <w:bCs w:val="0"/>
        </w:rPr>
        <w:fldChar w:fldCharType="begin"/>
      </w:r>
      <w:r>
        <w:rPr>
          <w:bCs w:val="0"/>
        </w:rPr>
        <w:instrText xml:space="preserve"> SEQ Proposal \* ARABIC </w:instrText>
      </w:r>
      <w:r>
        <w:rPr>
          <w:bCs w:val="0"/>
        </w:rPr>
        <w:fldChar w:fldCharType="separate"/>
      </w:r>
      <w:r w:rsidR="00AC4D62">
        <w:rPr>
          <w:bCs w:val="0"/>
          <w:noProof/>
        </w:rPr>
        <w:t>14</w:t>
      </w:r>
      <w:r>
        <w:rPr>
          <w:bCs w:val="0"/>
        </w:rPr>
        <w:fldChar w:fldCharType="end"/>
      </w:r>
      <w:r>
        <w:rPr>
          <w:rFonts w:hint="eastAsia"/>
          <w:bCs w:val="0"/>
          <w:lang w:val="en-US" w:eastAsia="zh-CN"/>
        </w:rPr>
        <w:t xml:space="preserve">: </w:t>
      </w:r>
      <w:r>
        <w:rPr>
          <w:rFonts w:hint="eastAsia"/>
          <w:b w:val="0"/>
          <w:bCs w:val="0"/>
          <w:lang w:val="en-US" w:eastAsia="zh-CN"/>
        </w:rPr>
        <w:t>There is no need to specify any NW-side additional conditions for AI/ML positioning.</w:t>
      </w:r>
      <w:bookmarkEnd w:id="44"/>
      <w:bookmarkEnd w:id="45"/>
    </w:p>
    <w:p w14:paraId="4C98B5BB" w14:textId="77777777" w:rsidR="00380F36" w:rsidRDefault="00380F36" w:rsidP="00855040">
      <w:pPr>
        <w:pStyle w:val="ZTE-Proposal-20210505"/>
        <w:numPr>
          <w:ilvl w:val="0"/>
          <w:numId w:val="0"/>
        </w:numPr>
        <w:adjustRightInd w:val="0"/>
        <w:snapToGrid w:val="0"/>
        <w:spacing w:before="72" w:after="72"/>
        <w:rPr>
          <w:rFonts w:cs="CG Times (WN)"/>
          <w:b w:val="0"/>
          <w:bCs w:val="0"/>
          <w:lang w:val="en-US"/>
        </w:rPr>
      </w:pPr>
    </w:p>
    <w:p w14:paraId="62852DAA" w14:textId="77777777" w:rsidR="00F207DC" w:rsidRDefault="00DA2BDB">
      <w:pPr>
        <w:pStyle w:val="1"/>
        <w:rPr>
          <w:lang w:eastAsia="zh-CN"/>
        </w:rPr>
      </w:pPr>
      <w:r>
        <w:rPr>
          <w:rFonts w:hint="eastAsia"/>
          <w:lang w:val="en-US" w:eastAsia="zh-CN"/>
        </w:rPr>
        <w:t>Model monitoring</w:t>
      </w:r>
    </w:p>
    <w:p w14:paraId="2A35CAA5" w14:textId="7777777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Model monitoring refers to a procedure that monitors the inference performance of the AI/ML model. For AI/ML positioning, the following monitoring methods are captured in TR 38.843:</w:t>
      </w:r>
    </w:p>
    <w:tbl>
      <w:tblPr>
        <w:tblStyle w:val="afd"/>
        <w:tblW w:w="0" w:type="auto"/>
        <w:tblLook w:val="04A0" w:firstRow="1" w:lastRow="0" w:firstColumn="1" w:lastColumn="0" w:noHBand="0" w:noVBand="1"/>
      </w:tblPr>
      <w:tblGrid>
        <w:gridCol w:w="9629"/>
      </w:tblGrid>
      <w:tr w:rsidR="00F207DC" w:rsidRPr="00BD53E5" w14:paraId="482EE151" w14:textId="77777777">
        <w:tc>
          <w:tcPr>
            <w:tcW w:w="9855" w:type="dxa"/>
          </w:tcPr>
          <w:p w14:paraId="6CABE764" w14:textId="77777777" w:rsidR="00F207DC" w:rsidRPr="00BD53E5" w:rsidRDefault="00DA2BDB" w:rsidP="00B7520F">
            <w:pPr>
              <w:pStyle w:val="B1"/>
              <w:snapToGrid w:val="0"/>
              <w:spacing w:before="0" w:after="0" w:line="240" w:lineRule="auto"/>
              <w:rPr>
                <w:lang w:eastAsia="zh-CN"/>
              </w:rPr>
            </w:pPr>
            <w:r w:rsidRPr="00BD53E5">
              <w:rPr>
                <w:lang w:eastAsia="zh-CN"/>
              </w:rPr>
              <w:t xml:space="preserve">Data for computing monitoring metric: </w:t>
            </w:r>
          </w:p>
          <w:p w14:paraId="19D8E429" w14:textId="77777777" w:rsidR="00F207DC" w:rsidRPr="00BD53E5" w:rsidRDefault="00DA2BDB" w:rsidP="00B7520F">
            <w:pPr>
              <w:pStyle w:val="B2"/>
              <w:snapToGrid w:val="0"/>
              <w:spacing w:before="0" w:after="0" w:line="240" w:lineRule="auto"/>
              <w:rPr>
                <w:lang w:eastAsia="zh-CN"/>
              </w:rPr>
            </w:pPr>
            <w:r w:rsidRPr="00BD53E5">
              <w:rPr>
                <w:lang w:eastAsia="zh-CN"/>
              </w:rPr>
              <w:t>-</w:t>
            </w:r>
            <w:r w:rsidRPr="00BD53E5">
              <w:rPr>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0B5C40D" w14:textId="77777777" w:rsidR="00F207DC" w:rsidRPr="00BD53E5" w:rsidRDefault="00DA2BDB" w:rsidP="00B7520F">
            <w:pPr>
              <w:pStyle w:val="B2"/>
              <w:snapToGrid w:val="0"/>
              <w:spacing w:before="0" w:after="0" w:line="240" w:lineRule="auto"/>
              <w:rPr>
                <w:lang w:eastAsia="zh-CN"/>
              </w:rPr>
            </w:pPr>
            <w:r w:rsidRPr="00BD53E5">
              <w:rPr>
                <w:lang w:eastAsia="zh-CN"/>
              </w:rPr>
              <w:t>-</w:t>
            </w:r>
            <w:r w:rsidRPr="00BD53E5">
              <w:rPr>
                <w:lang w:eastAsia="zh-CN"/>
              </w:rPr>
              <w:tab/>
              <w:t>If monitoring based on model input: e.g., measurement corresponding to model inference input.</w:t>
            </w:r>
          </w:p>
        </w:tc>
      </w:tr>
    </w:tbl>
    <w:p w14:paraId="4986BBEA" w14:textId="38966F2B"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From our perspective, model monitoring based on model output should be prioritized as the model output can reflect the positioning performance more intuitively. In the following, we will analyze the potential enhancement on model monitoring for direct AI/ML positioning and AI/ML assisted positioning.</w:t>
      </w:r>
    </w:p>
    <w:p w14:paraId="50E3D187" w14:textId="77777777" w:rsidR="00F207DC" w:rsidRDefault="00DA2BDB">
      <w:pPr>
        <w:pStyle w:val="2"/>
        <w:rPr>
          <w:lang w:eastAsia="zh-CN"/>
        </w:rPr>
      </w:pPr>
      <w:r>
        <w:rPr>
          <w:rFonts w:hint="eastAsia"/>
          <w:lang w:val="en-US" w:eastAsia="zh-CN"/>
        </w:rPr>
        <w:lastRenderedPageBreak/>
        <w:t>Direct AI/ML positioning</w:t>
      </w:r>
    </w:p>
    <w:p w14:paraId="5D631CC0" w14:textId="5DE0667F" w:rsidR="0066077A" w:rsidRPr="00FE3AF9" w:rsidRDefault="00DA2BDB" w:rsidP="0066077A">
      <w:pPr>
        <w:snapToGrid w:val="0"/>
        <w:spacing w:beforeLines="30" w:before="72" w:afterLines="30" w:after="72" w:line="288" w:lineRule="auto"/>
        <w:rPr>
          <w:b/>
          <w:bCs/>
        </w:rPr>
      </w:pPr>
      <w:r>
        <w:rPr>
          <w:rFonts w:hint="eastAsia"/>
          <w:lang w:val="en-US" w:eastAsia="zh-CN"/>
        </w:rPr>
        <w:t>For direct AI/ML position</w:t>
      </w:r>
      <w:r w:rsidRPr="00FE3AF9">
        <w:rPr>
          <w:rFonts w:hint="eastAsia"/>
          <w:lang w:val="en-US" w:eastAsia="zh-CN"/>
        </w:rPr>
        <w:t>ing, the output of the AI/ML model is UE location. Model monitoring can be performed based on the</w:t>
      </w:r>
      <w:r w:rsidRPr="00FE3AF9">
        <w:rPr>
          <w:lang w:eastAsia="zh-CN"/>
        </w:rPr>
        <w:t xml:space="preserve"> estimated UE location corresponding to model output for direct AI/ML positioning</w:t>
      </w:r>
      <w:r w:rsidRPr="00FE3AF9">
        <w:rPr>
          <w:rFonts w:hint="eastAsia"/>
          <w:lang w:val="en-US" w:eastAsia="zh-CN"/>
        </w:rPr>
        <w:t>.</w:t>
      </w:r>
      <w:r w:rsidR="0066077A" w:rsidRPr="00FE3AF9">
        <w:rPr>
          <w:lang w:val="en-US" w:eastAsia="zh-CN"/>
        </w:rPr>
        <w:t xml:space="preserve"> </w:t>
      </w:r>
      <w:r w:rsidR="0066077A" w:rsidRPr="00FE3AF9">
        <w:rPr>
          <w:lang w:eastAsia="zh-CN"/>
        </w:rPr>
        <w:t xml:space="preserve">In RAN1#116 meeting, the following agreement was achieved for LMF-side model monitoring: </w:t>
      </w:r>
    </w:p>
    <w:tbl>
      <w:tblPr>
        <w:tblStyle w:val="afd"/>
        <w:tblW w:w="0" w:type="auto"/>
        <w:tblLook w:val="04A0" w:firstRow="1" w:lastRow="0" w:firstColumn="1" w:lastColumn="0" w:noHBand="0" w:noVBand="1"/>
      </w:tblPr>
      <w:tblGrid>
        <w:gridCol w:w="9629"/>
      </w:tblGrid>
      <w:tr w:rsidR="00FE3AF9" w:rsidRPr="00FE3AF9" w14:paraId="59D27076" w14:textId="77777777" w:rsidTr="0066077A">
        <w:tc>
          <w:tcPr>
            <w:tcW w:w="9629" w:type="dxa"/>
          </w:tcPr>
          <w:p w14:paraId="2FC702AA" w14:textId="77777777" w:rsidR="0066077A" w:rsidRPr="00FE3AF9" w:rsidRDefault="0066077A" w:rsidP="0066077A">
            <w:pPr>
              <w:adjustRightInd w:val="0"/>
              <w:snapToGrid w:val="0"/>
              <w:spacing w:before="0" w:after="0" w:line="240" w:lineRule="auto"/>
              <w:rPr>
                <w:rFonts w:eastAsiaTheme="minorEastAsia"/>
                <w:b/>
                <w:u w:val="single"/>
                <w:lang w:val="en-US" w:eastAsia="zh-CN"/>
              </w:rPr>
            </w:pPr>
            <w:r w:rsidRPr="00FE3AF9">
              <w:rPr>
                <w:rFonts w:eastAsiaTheme="minorEastAsia"/>
                <w:b/>
                <w:u w:val="single"/>
                <w:lang w:val="en-US" w:eastAsia="zh-CN"/>
              </w:rPr>
              <w:t>Agreement</w:t>
            </w:r>
          </w:p>
          <w:p w14:paraId="00BDF7F2" w14:textId="77777777" w:rsidR="0066077A" w:rsidRPr="00FE3AF9" w:rsidRDefault="0066077A" w:rsidP="0066077A">
            <w:pPr>
              <w:snapToGrid w:val="0"/>
              <w:spacing w:before="0" w:after="0" w:line="240" w:lineRule="auto"/>
              <w:rPr>
                <w:szCs w:val="18"/>
              </w:rPr>
            </w:pPr>
            <w:r w:rsidRPr="00FE3AF9">
              <w:rPr>
                <w:szCs w:val="18"/>
              </w:rPr>
              <w:t>For LMF-side model, RAN1 studies whether/what assistance information and/or measurement report may be sent from UE/PRU, and/or gNB to LMF to assist at least for the performance monitoring.</w:t>
            </w:r>
          </w:p>
          <w:p w14:paraId="7F5ACF5F" w14:textId="07DD81F1" w:rsidR="0066077A" w:rsidRPr="00FE3AF9" w:rsidRDefault="0066077A" w:rsidP="00F337D7">
            <w:pPr>
              <w:pStyle w:val="aff5"/>
              <w:widowControl w:val="0"/>
              <w:numPr>
                <w:ilvl w:val="0"/>
                <w:numId w:val="44"/>
              </w:numPr>
              <w:adjustRightInd w:val="0"/>
              <w:snapToGrid w:val="0"/>
              <w:spacing w:before="0" w:after="0" w:line="240" w:lineRule="auto"/>
              <w:rPr>
                <w:lang w:val="en-US"/>
              </w:rPr>
            </w:pPr>
            <w:r w:rsidRPr="00FE3AF9">
              <w:rPr>
                <w:szCs w:val="18"/>
                <w:lang w:val="en-US"/>
              </w:rPr>
              <w:t xml:space="preserve">RAN1 understands that it is out of RAN1 scope to define monitoring metric calculation and related model management decisions for LMF-side model. </w:t>
            </w:r>
          </w:p>
        </w:tc>
      </w:tr>
    </w:tbl>
    <w:p w14:paraId="05EEE365" w14:textId="3A1456C4" w:rsidR="00F207DC" w:rsidRPr="00FE3AF9" w:rsidRDefault="00942AB3" w:rsidP="00855040">
      <w:pPr>
        <w:adjustRightInd w:val="0"/>
        <w:snapToGrid w:val="0"/>
        <w:spacing w:beforeLines="30" w:before="72" w:afterLines="30" w:after="72" w:line="288" w:lineRule="auto"/>
        <w:rPr>
          <w:lang w:eastAsia="zh-CN"/>
        </w:rPr>
      </w:pPr>
      <w:r w:rsidRPr="00FE3AF9">
        <w:rPr>
          <w:lang w:eastAsia="zh-CN"/>
        </w:rPr>
        <w:t xml:space="preserve">For LMF-side model, </w:t>
      </w:r>
      <w:r w:rsidR="00446FD5" w:rsidRPr="00FE3AF9">
        <w:rPr>
          <w:rFonts w:hint="eastAsia"/>
          <w:lang w:val="en-US" w:eastAsia="zh-CN"/>
        </w:rPr>
        <w:t>the model monitoring procedure should be located in LMF</w:t>
      </w:r>
      <w:r w:rsidR="00446FD5" w:rsidRPr="00FE3AF9">
        <w:rPr>
          <w:lang w:val="en-US" w:eastAsia="zh-CN"/>
        </w:rPr>
        <w:t xml:space="preserve">, </w:t>
      </w:r>
      <w:r w:rsidRPr="00FE3AF9">
        <w:rPr>
          <w:lang w:eastAsia="zh-CN"/>
        </w:rPr>
        <w:t>i</w:t>
      </w:r>
      <w:r w:rsidR="00C66E8A" w:rsidRPr="00FE3AF9">
        <w:rPr>
          <w:lang w:eastAsia="zh-CN"/>
        </w:rPr>
        <w:t>t is suggested to analyse</w:t>
      </w:r>
      <w:r w:rsidR="00520E2B" w:rsidRPr="00FE3AF9">
        <w:rPr>
          <w:lang w:eastAsia="zh-CN"/>
        </w:rPr>
        <w:t xml:space="preserve"> the necessity of assistance information </w:t>
      </w:r>
      <w:r w:rsidRPr="00FE3AF9">
        <w:rPr>
          <w:lang w:eastAsia="zh-CN"/>
        </w:rPr>
        <w:t xml:space="preserve">and/or measurement report </w:t>
      </w:r>
      <w:r w:rsidR="00520E2B" w:rsidRPr="00FE3AF9">
        <w:rPr>
          <w:lang w:eastAsia="zh-CN"/>
        </w:rPr>
        <w:t xml:space="preserve">required for model monitoring. </w:t>
      </w:r>
      <w:r w:rsidRPr="00FE3AF9">
        <w:rPr>
          <w:lang w:eastAsia="zh-CN"/>
        </w:rPr>
        <w:t xml:space="preserve">From our perspective, the </w:t>
      </w:r>
      <w:r w:rsidR="00446FD5" w:rsidRPr="00FE3AF9">
        <w:rPr>
          <w:lang w:eastAsia="zh-CN"/>
        </w:rPr>
        <w:t xml:space="preserve">details on </w:t>
      </w:r>
      <w:r w:rsidRPr="00FE3AF9">
        <w:rPr>
          <w:lang w:eastAsia="zh-CN"/>
        </w:rPr>
        <w:t>assistance information and/or measurement report</w:t>
      </w:r>
      <w:r w:rsidR="00601210" w:rsidRPr="00FE3AF9">
        <w:rPr>
          <w:lang w:eastAsia="zh-CN"/>
        </w:rPr>
        <w:t>s</w:t>
      </w:r>
      <w:r w:rsidR="00446FD5" w:rsidRPr="00FE3AF9">
        <w:rPr>
          <w:lang w:eastAsia="zh-CN"/>
        </w:rPr>
        <w:t xml:space="preserve"> rely on whether LMF has the ground truth label for model monitoring.</w:t>
      </w:r>
      <w:r w:rsidR="0059643D" w:rsidRPr="00FE3AF9">
        <w:rPr>
          <w:lang w:eastAsia="zh-CN"/>
        </w:rPr>
        <w:t xml:space="preserve"> </w:t>
      </w:r>
      <w:r w:rsidR="00DA2BDB" w:rsidRPr="00FE3AF9">
        <w:rPr>
          <w:rFonts w:hint="eastAsia"/>
          <w:lang w:val="en-US" w:eastAsia="zh-CN"/>
        </w:rPr>
        <w:t xml:space="preserve">There are two alternatives </w:t>
      </w:r>
      <w:r w:rsidR="00167C5C" w:rsidRPr="00FE3AF9">
        <w:rPr>
          <w:lang w:val="en-US" w:eastAsia="zh-CN"/>
        </w:rPr>
        <w:t xml:space="preserve">for LMF to </w:t>
      </w:r>
      <w:r w:rsidR="00DA2BDB" w:rsidRPr="00FE3AF9">
        <w:rPr>
          <w:rFonts w:hint="eastAsia"/>
          <w:lang w:val="en-US" w:eastAsia="zh-CN"/>
        </w:rPr>
        <w:t xml:space="preserve">get </w:t>
      </w:r>
      <w:r w:rsidR="00601210" w:rsidRPr="00FE3AF9">
        <w:rPr>
          <w:lang w:val="en-US" w:eastAsia="zh-CN"/>
        </w:rPr>
        <w:t xml:space="preserve">the </w:t>
      </w:r>
      <w:r w:rsidR="00DA2BDB" w:rsidRPr="00FE3AF9">
        <w:rPr>
          <w:rFonts w:hint="eastAsia"/>
          <w:lang w:val="en-US" w:eastAsia="zh-CN"/>
        </w:rPr>
        <w:t>ground truth label for model monitoring</w:t>
      </w:r>
      <w:r w:rsidR="00C82EA7" w:rsidRPr="00FE3AF9">
        <w:rPr>
          <w:lang w:val="en-US" w:eastAsia="zh-CN"/>
        </w:rPr>
        <w:t xml:space="preserve"> (the </w:t>
      </w:r>
      <w:r w:rsidR="00C82EA7" w:rsidRPr="00FE3AF9">
        <w:rPr>
          <w:lang w:eastAsia="zh-CN"/>
        </w:rPr>
        <w:t>assistance information and/or measurement report required for these two alternatives can be different</w:t>
      </w:r>
      <w:r w:rsidR="00C82EA7" w:rsidRPr="00FE3AF9">
        <w:rPr>
          <w:lang w:val="en-US" w:eastAsia="zh-CN"/>
        </w:rPr>
        <w:t>)</w:t>
      </w:r>
      <w:r w:rsidR="00DA2BDB" w:rsidRPr="00FE3AF9">
        <w:rPr>
          <w:rFonts w:hint="eastAsia"/>
          <w:lang w:val="en-US" w:eastAsia="zh-CN"/>
        </w:rPr>
        <w:t>:</w:t>
      </w:r>
    </w:p>
    <w:p w14:paraId="38963E55" w14:textId="77777777" w:rsidR="00F207DC" w:rsidRPr="00FE3AF9" w:rsidRDefault="00DA2BDB" w:rsidP="00F337D7">
      <w:pPr>
        <w:numPr>
          <w:ilvl w:val="0"/>
          <w:numId w:val="33"/>
        </w:numPr>
        <w:tabs>
          <w:tab w:val="left" w:pos="420"/>
        </w:tabs>
        <w:adjustRightInd w:val="0"/>
        <w:snapToGrid w:val="0"/>
        <w:spacing w:beforeLines="30" w:before="72" w:afterLines="30" w:after="72" w:line="288" w:lineRule="auto"/>
        <w:rPr>
          <w:lang w:val="en-US" w:eastAsia="zh-CN"/>
        </w:rPr>
      </w:pPr>
      <w:r w:rsidRPr="00FE3AF9">
        <w:rPr>
          <w:rFonts w:hint="eastAsia"/>
          <w:lang w:val="en-US" w:eastAsia="zh-CN"/>
        </w:rPr>
        <w:t>Alt 1:</w:t>
      </w:r>
      <w:r w:rsidR="00855040" w:rsidRPr="00FE3AF9">
        <w:rPr>
          <w:lang w:val="en-US" w:eastAsia="zh-CN"/>
        </w:rPr>
        <w:t xml:space="preserve"> </w:t>
      </w:r>
      <w:r w:rsidRPr="00FE3AF9">
        <w:rPr>
          <w:rFonts w:hint="eastAsia"/>
          <w:lang w:val="en-US" w:eastAsia="zh-CN"/>
        </w:rPr>
        <w:t xml:space="preserve">LMF may have some location information of UE/PRU, which can be used as ground truth label for model monitoring. </w:t>
      </w:r>
    </w:p>
    <w:p w14:paraId="76E215E5" w14:textId="7A4C9A0D" w:rsidR="00F207DC" w:rsidRPr="00FE3AF9" w:rsidRDefault="00DA2BDB" w:rsidP="00F337D7">
      <w:pPr>
        <w:numPr>
          <w:ilvl w:val="0"/>
          <w:numId w:val="33"/>
        </w:numPr>
        <w:tabs>
          <w:tab w:val="left" w:pos="420"/>
        </w:tabs>
        <w:adjustRightInd w:val="0"/>
        <w:snapToGrid w:val="0"/>
        <w:spacing w:beforeLines="30" w:before="72" w:afterLines="30" w:after="72" w:line="288" w:lineRule="auto"/>
        <w:rPr>
          <w:lang w:val="en-US" w:eastAsia="zh-CN"/>
        </w:rPr>
      </w:pPr>
      <w:r w:rsidRPr="00FE3AF9">
        <w:rPr>
          <w:rFonts w:hint="eastAsia"/>
          <w:lang w:val="en-US" w:eastAsia="zh-CN"/>
        </w:rPr>
        <w:t>Alt 2: LMF request UE to r</w:t>
      </w:r>
      <w:r w:rsidR="0017183B" w:rsidRPr="00FE3AF9">
        <w:rPr>
          <w:rFonts w:hint="eastAsia"/>
          <w:lang w:val="en-US" w:eastAsia="zh-CN"/>
        </w:rPr>
        <w:t>eport</w:t>
      </w:r>
      <w:r w:rsidR="0017183B">
        <w:rPr>
          <w:rFonts w:hint="eastAsia"/>
          <w:lang w:val="en-US" w:eastAsia="zh-CN"/>
        </w:rPr>
        <w:t xml:space="preserve"> legacy positioning result</w:t>
      </w:r>
      <w:r>
        <w:rPr>
          <w:rFonts w:hint="eastAsia"/>
          <w:lang w:val="en-US" w:eastAsia="zh-CN"/>
        </w:rPr>
        <w:t xml:space="preserve"> as ground truth label for model monitoring. </w:t>
      </w:r>
      <w:r w:rsidR="00A46C23">
        <w:rPr>
          <w:rFonts w:hint="eastAsia"/>
          <w:lang w:val="en-US" w:eastAsia="zh-CN"/>
        </w:rPr>
        <w:t>It should be noted that some UE-based legacy positioning results (e.g., DL-TDOA, DL-AOD, etc</w:t>
      </w:r>
      <w:r w:rsidR="00A46C23">
        <w:rPr>
          <w:lang w:val="en-US" w:eastAsia="zh-CN"/>
        </w:rPr>
        <w:t>.</w:t>
      </w:r>
      <w:r w:rsidR="00A46C23">
        <w:rPr>
          <w:rFonts w:hint="eastAsia"/>
          <w:lang w:val="en-US" w:eastAsia="zh-CN"/>
        </w:rPr>
        <w:t>) are not accurate enough to act as the ground truth label for model monitoring, especially in heavy NLOS conditions. Instead, the legacy positioning results wit</w:t>
      </w:r>
      <w:r w:rsidR="00A46C23" w:rsidRPr="00FE3AF9">
        <w:rPr>
          <w:rFonts w:hint="eastAsia"/>
          <w:lang w:val="en-US" w:eastAsia="zh-CN"/>
        </w:rPr>
        <w:t>h higher positioning accuracy should be considered, such as GNSS information (</w:t>
      </w:r>
      <w:r w:rsidR="00A46C23" w:rsidRPr="00FE3AF9">
        <w:rPr>
          <w:lang w:val="en-US" w:eastAsia="zh-CN"/>
        </w:rPr>
        <w:t xml:space="preserve">for outdoor scenario, </w:t>
      </w:r>
      <w:r w:rsidR="00A46C23" w:rsidRPr="00FE3AF9">
        <w:rPr>
          <w:rFonts w:hint="eastAsia"/>
          <w:lang w:val="en-US" w:eastAsia="zh-CN"/>
        </w:rPr>
        <w:t>if applicable)</w:t>
      </w:r>
      <w:r w:rsidR="00A46C23" w:rsidRPr="00FE3AF9">
        <w:rPr>
          <w:lang w:val="en-US" w:eastAsia="zh-CN"/>
        </w:rPr>
        <w:t xml:space="preserve"> or UWB positioning result (for indoor scenario, if applicable</w:t>
      </w:r>
      <w:r w:rsidR="00A77B1D">
        <w:rPr>
          <w:lang w:val="en-US" w:eastAsia="zh-CN"/>
        </w:rPr>
        <w:t>. It should be noted that UWB positioning result is out of 3GPP’s scope</w:t>
      </w:r>
      <w:r w:rsidR="00A46C23" w:rsidRPr="00FE3AF9">
        <w:rPr>
          <w:lang w:val="en-US" w:eastAsia="zh-CN"/>
        </w:rPr>
        <w:t>)</w:t>
      </w:r>
      <w:r w:rsidR="00A46C23" w:rsidRPr="00FE3AF9">
        <w:rPr>
          <w:rFonts w:hint="eastAsia"/>
          <w:lang w:val="en-US" w:eastAsia="zh-CN"/>
        </w:rPr>
        <w:t>.</w:t>
      </w:r>
    </w:p>
    <w:p w14:paraId="5A6EFC48" w14:textId="6A5B76C3" w:rsidR="00F207DC" w:rsidRPr="00FE3AF9" w:rsidRDefault="00DA2BDB" w:rsidP="00855040">
      <w:pPr>
        <w:adjustRightInd w:val="0"/>
        <w:snapToGrid w:val="0"/>
        <w:spacing w:beforeLines="30" w:before="72" w:afterLines="30" w:after="72" w:line="288" w:lineRule="auto"/>
        <w:rPr>
          <w:lang w:val="en-US" w:eastAsia="zh-CN"/>
        </w:rPr>
      </w:pPr>
      <w:r w:rsidRPr="00FE3AF9">
        <w:rPr>
          <w:rFonts w:hint="eastAsia"/>
          <w:lang w:val="en-US" w:eastAsia="zh-CN"/>
        </w:rPr>
        <w:t xml:space="preserve">As shown in </w:t>
      </w:r>
      <w:r w:rsidRPr="00FE3AF9">
        <w:rPr>
          <w:rFonts w:hint="eastAsia"/>
          <w:lang w:val="en-US" w:eastAsia="zh-CN"/>
        </w:rPr>
        <w:fldChar w:fldCharType="begin"/>
      </w:r>
      <w:r w:rsidRPr="00FE3AF9">
        <w:rPr>
          <w:rFonts w:hint="eastAsia"/>
          <w:lang w:val="en-US" w:eastAsia="zh-CN"/>
        </w:rPr>
        <w:instrText xml:space="preserve"> REF _Ref22448 \h </w:instrText>
      </w:r>
      <w:r w:rsidRPr="00FE3AF9">
        <w:rPr>
          <w:rFonts w:hint="eastAsia"/>
          <w:lang w:val="en-US" w:eastAsia="zh-CN"/>
        </w:rPr>
      </w:r>
      <w:r w:rsidRPr="00FE3AF9">
        <w:rPr>
          <w:rFonts w:hint="eastAsia"/>
          <w:lang w:val="en-US" w:eastAsia="zh-CN"/>
        </w:rPr>
        <w:fldChar w:fldCharType="separate"/>
      </w:r>
      <w:r w:rsidR="00AC4D62" w:rsidRPr="00855040">
        <w:rPr>
          <w:lang w:val="en-US" w:eastAsia="zh-CN"/>
        </w:rPr>
        <w:t xml:space="preserve">Figure </w:t>
      </w:r>
      <w:r w:rsidR="00AC4D62">
        <w:rPr>
          <w:noProof/>
          <w:lang w:val="en-US" w:eastAsia="zh-CN"/>
        </w:rPr>
        <w:t>5</w:t>
      </w:r>
      <w:r w:rsidRPr="00FE3AF9">
        <w:rPr>
          <w:rFonts w:hint="eastAsia"/>
          <w:lang w:val="en-US" w:eastAsia="zh-CN"/>
        </w:rPr>
        <w:fldChar w:fldCharType="end"/>
      </w:r>
      <w:r w:rsidRPr="00FE3AF9">
        <w:rPr>
          <w:rFonts w:hint="eastAsia"/>
          <w:lang w:val="en-US" w:eastAsia="zh-CN"/>
        </w:rPr>
        <w:t xml:space="preserve">, </w:t>
      </w:r>
      <w:r w:rsidR="00A46C23" w:rsidRPr="00FE3AF9">
        <w:rPr>
          <w:rFonts w:hint="eastAsia"/>
          <w:lang w:val="en-US" w:eastAsia="zh-CN"/>
        </w:rPr>
        <w:t>LMF may compare the difference between AI/ML positioning results and collected ground truth labels for AI/ML model monitoring. Detailed monitoring methods are up to LMF</w:t>
      </w:r>
      <w:r w:rsidR="00A46C23" w:rsidRPr="00FE3AF9">
        <w:rPr>
          <w:lang w:val="en-US" w:eastAsia="zh-CN"/>
        </w:rPr>
        <w:t>’</w:t>
      </w:r>
      <w:r w:rsidR="00A46C23" w:rsidRPr="00FE3AF9">
        <w:rPr>
          <w:rFonts w:hint="eastAsia"/>
          <w:lang w:val="en-US" w:eastAsia="zh-CN"/>
        </w:rPr>
        <w:t xml:space="preserve">s implementation. </w:t>
      </w:r>
      <w:r w:rsidR="00F71DA8" w:rsidRPr="00FE3AF9">
        <w:rPr>
          <w:lang w:val="en-US" w:eastAsia="zh-CN"/>
        </w:rPr>
        <w:t>For LMF-side model monitoring, we have the following proposal:</w:t>
      </w:r>
    </w:p>
    <w:p w14:paraId="2CF61FF5" w14:textId="05488BA1" w:rsidR="00F71DA8" w:rsidRPr="00FE3AF9" w:rsidRDefault="00F71DA8" w:rsidP="00F71DA8">
      <w:pPr>
        <w:pStyle w:val="ZTE-Proposal-20210505"/>
        <w:numPr>
          <w:ilvl w:val="0"/>
          <w:numId w:val="0"/>
        </w:numPr>
        <w:adjustRightInd w:val="0"/>
        <w:snapToGrid w:val="0"/>
        <w:spacing w:before="72" w:after="72"/>
        <w:rPr>
          <w:bCs w:val="0"/>
          <w:lang w:val="en-US" w:eastAsia="zh-CN"/>
        </w:rPr>
      </w:pPr>
      <w:bookmarkStart w:id="46" w:name="_Ref162377046"/>
      <w:r w:rsidRPr="00FE3AF9">
        <w:rPr>
          <w:bCs w:val="0"/>
        </w:rPr>
        <w:t xml:space="preserve">Proposal </w:t>
      </w:r>
      <w:r w:rsidRPr="00FE3AF9">
        <w:rPr>
          <w:bCs w:val="0"/>
        </w:rPr>
        <w:fldChar w:fldCharType="begin"/>
      </w:r>
      <w:r w:rsidRPr="00FE3AF9">
        <w:rPr>
          <w:bCs w:val="0"/>
        </w:rPr>
        <w:instrText xml:space="preserve"> SEQ Proposal \* ARABIC </w:instrText>
      </w:r>
      <w:r w:rsidRPr="00FE3AF9">
        <w:rPr>
          <w:bCs w:val="0"/>
        </w:rPr>
        <w:fldChar w:fldCharType="separate"/>
      </w:r>
      <w:r w:rsidR="00AC4D62">
        <w:rPr>
          <w:bCs w:val="0"/>
          <w:noProof/>
        </w:rPr>
        <w:t>15</w:t>
      </w:r>
      <w:r w:rsidRPr="00FE3AF9">
        <w:rPr>
          <w:bCs w:val="0"/>
        </w:rPr>
        <w:fldChar w:fldCharType="end"/>
      </w:r>
      <w:r w:rsidRPr="00FE3AF9">
        <w:rPr>
          <w:rFonts w:hint="eastAsia"/>
          <w:bCs w:val="0"/>
          <w:lang w:val="en-US" w:eastAsia="zh-CN"/>
        </w:rPr>
        <w:t xml:space="preserve">: </w:t>
      </w:r>
      <w:r w:rsidRPr="00FE3AF9">
        <w:rPr>
          <w:b w:val="0"/>
          <w:szCs w:val="18"/>
        </w:rPr>
        <w:t>For LMF-side model, whether assistance information is required for model monitoring depends on whether LMF has prior information</w:t>
      </w:r>
      <w:r w:rsidRPr="00FE3AF9">
        <w:rPr>
          <w:rFonts w:hint="eastAsia"/>
          <w:b w:val="0"/>
          <w:bCs w:val="0"/>
          <w:lang w:val="en-US" w:eastAsia="zh-CN"/>
        </w:rPr>
        <w:t xml:space="preserve"> </w:t>
      </w:r>
      <w:r w:rsidR="00601210" w:rsidRPr="00FE3AF9">
        <w:rPr>
          <w:b w:val="0"/>
          <w:bCs w:val="0"/>
          <w:lang w:val="en-US" w:eastAsia="zh-CN"/>
        </w:rPr>
        <w:t xml:space="preserve">on </w:t>
      </w:r>
      <w:r w:rsidRPr="00FE3AF9">
        <w:rPr>
          <w:b w:val="0"/>
          <w:bCs w:val="0"/>
          <w:lang w:val="en-US" w:eastAsia="zh-CN"/>
        </w:rPr>
        <w:t>UE/PRU’s location:</w:t>
      </w:r>
      <w:bookmarkEnd w:id="46"/>
      <w:r w:rsidRPr="00FE3AF9">
        <w:rPr>
          <w:b w:val="0"/>
          <w:bCs w:val="0"/>
          <w:lang w:val="en-US" w:eastAsia="zh-CN"/>
        </w:rPr>
        <w:t xml:space="preserve"> </w:t>
      </w:r>
    </w:p>
    <w:p w14:paraId="0E357D6F" w14:textId="128BED47" w:rsidR="00F71DA8" w:rsidRPr="00FE3AF9" w:rsidRDefault="00F71DA8" w:rsidP="00F337D7">
      <w:pPr>
        <w:pStyle w:val="aff5"/>
        <w:numPr>
          <w:ilvl w:val="0"/>
          <w:numId w:val="30"/>
        </w:numPr>
        <w:snapToGrid w:val="0"/>
        <w:spacing w:beforeLines="30" w:before="72" w:afterLines="30" w:after="72" w:line="288" w:lineRule="auto"/>
        <w:rPr>
          <w:i/>
          <w:lang w:val="en-US" w:eastAsia="zh-CN"/>
        </w:rPr>
      </w:pPr>
      <w:r w:rsidRPr="00FE3AF9">
        <w:rPr>
          <w:i/>
          <w:lang w:val="en-US" w:eastAsia="zh-CN"/>
        </w:rPr>
        <w:t>If LMF has pri</w:t>
      </w:r>
      <w:r w:rsidR="001217E7" w:rsidRPr="00FE3AF9">
        <w:rPr>
          <w:i/>
          <w:lang w:val="en-US" w:eastAsia="zh-CN"/>
        </w:rPr>
        <w:t>or information on</w:t>
      </w:r>
      <w:r w:rsidRPr="00FE3AF9">
        <w:rPr>
          <w:i/>
          <w:lang w:val="en-US" w:eastAsia="zh-CN"/>
        </w:rPr>
        <w:t xml:space="preserve"> UE/PRU’s location, there’s no need to let UE/</w:t>
      </w:r>
      <w:r w:rsidR="0086288A" w:rsidRPr="00FE3AF9">
        <w:rPr>
          <w:i/>
          <w:lang w:val="en-US" w:eastAsia="zh-CN"/>
        </w:rPr>
        <w:t>PRU</w:t>
      </w:r>
      <w:r w:rsidR="00895166" w:rsidRPr="00FE3AF9">
        <w:rPr>
          <w:i/>
          <w:lang w:val="en-US" w:eastAsia="zh-CN"/>
        </w:rPr>
        <w:t>/gNB</w:t>
      </w:r>
      <w:r w:rsidRPr="00FE3AF9">
        <w:rPr>
          <w:i/>
          <w:lang w:val="en-US" w:eastAsia="zh-CN"/>
        </w:rPr>
        <w:t xml:space="preserve"> send </w:t>
      </w:r>
      <w:r w:rsidR="00D5323E" w:rsidRPr="00FE3AF9">
        <w:rPr>
          <w:rFonts w:hint="eastAsia"/>
          <w:i/>
          <w:lang w:val="en-US" w:eastAsia="zh-CN"/>
        </w:rPr>
        <w:t>any</w:t>
      </w:r>
      <w:r w:rsidR="00D5323E" w:rsidRPr="00FE3AF9">
        <w:rPr>
          <w:i/>
          <w:lang w:val="en-US" w:eastAsia="zh-CN"/>
        </w:rPr>
        <w:t xml:space="preserve"> </w:t>
      </w:r>
      <w:r w:rsidR="00FB37B5" w:rsidRPr="00FE3AF9">
        <w:rPr>
          <w:rFonts w:hint="eastAsia"/>
          <w:i/>
          <w:lang w:val="en-US" w:eastAsia="zh-CN"/>
        </w:rPr>
        <w:t>a</w:t>
      </w:r>
      <w:r w:rsidRPr="00FE3AF9">
        <w:rPr>
          <w:i/>
          <w:lang w:val="en-US" w:eastAsia="zh-CN"/>
        </w:rPr>
        <w:t>ssistance information.</w:t>
      </w:r>
    </w:p>
    <w:p w14:paraId="34A13761" w14:textId="4769E456" w:rsidR="00F71DA8" w:rsidRPr="00FE3AF9" w:rsidRDefault="00F71DA8" w:rsidP="00F337D7">
      <w:pPr>
        <w:pStyle w:val="aff5"/>
        <w:numPr>
          <w:ilvl w:val="0"/>
          <w:numId w:val="30"/>
        </w:numPr>
        <w:snapToGrid w:val="0"/>
        <w:spacing w:beforeLines="30" w:before="72" w:afterLines="30" w:after="72" w:line="288" w:lineRule="auto"/>
        <w:rPr>
          <w:i/>
          <w:lang w:val="en-US" w:eastAsia="zh-CN"/>
        </w:rPr>
      </w:pPr>
      <w:r w:rsidRPr="00FE3AF9">
        <w:rPr>
          <w:i/>
          <w:lang w:val="en-US" w:eastAsia="zh-CN"/>
        </w:rPr>
        <w:t>If LMF doesn’t have pri</w:t>
      </w:r>
      <w:r w:rsidR="001217E7" w:rsidRPr="00FE3AF9">
        <w:rPr>
          <w:i/>
          <w:lang w:val="en-US" w:eastAsia="zh-CN"/>
        </w:rPr>
        <w:t>or information on</w:t>
      </w:r>
      <w:r w:rsidRPr="00FE3AF9">
        <w:rPr>
          <w:i/>
          <w:lang w:val="en-US" w:eastAsia="zh-CN"/>
        </w:rPr>
        <w:t xml:space="preserve"> UE/PRU’s location, LMF can request UE to </w:t>
      </w:r>
      <w:r w:rsidRPr="00FE3AF9">
        <w:rPr>
          <w:rFonts w:hint="eastAsia"/>
          <w:i/>
          <w:lang w:val="en-US" w:eastAsia="zh-CN"/>
        </w:rPr>
        <w:t>re</w:t>
      </w:r>
      <w:r w:rsidR="001217E7" w:rsidRPr="00FE3AF9">
        <w:rPr>
          <w:rFonts w:hint="eastAsia"/>
          <w:i/>
          <w:lang w:val="en-US" w:eastAsia="zh-CN"/>
        </w:rPr>
        <w:t>port legacy positioning result</w:t>
      </w:r>
      <w:r w:rsidR="001217E7" w:rsidRPr="00FE3AF9">
        <w:rPr>
          <w:i/>
          <w:lang w:val="en-US" w:eastAsia="zh-CN"/>
        </w:rPr>
        <w:t xml:space="preserve"> </w:t>
      </w:r>
      <w:r w:rsidRPr="00FE3AF9">
        <w:rPr>
          <w:rFonts w:hint="eastAsia"/>
          <w:i/>
          <w:lang w:val="en-US" w:eastAsia="zh-CN"/>
        </w:rPr>
        <w:t>as ground truth label for mod</w:t>
      </w:r>
      <w:r w:rsidR="00FB6025" w:rsidRPr="00FE3AF9">
        <w:rPr>
          <w:rFonts w:hint="eastAsia"/>
          <w:i/>
          <w:lang w:val="en-US" w:eastAsia="zh-CN"/>
        </w:rPr>
        <w:t>el monitoring</w:t>
      </w:r>
      <w:r w:rsidRPr="00FE3AF9">
        <w:rPr>
          <w:rFonts w:hint="eastAsia"/>
          <w:i/>
          <w:lang w:val="en-US" w:eastAsia="zh-CN"/>
        </w:rPr>
        <w:t xml:space="preserve">. </w:t>
      </w:r>
    </w:p>
    <w:p w14:paraId="6ED14D5D" w14:textId="77777777" w:rsidR="00F207DC" w:rsidRDefault="00DA2BDB">
      <w:pPr>
        <w:spacing w:beforeLines="30" w:before="72" w:afterLines="30" w:after="72" w:line="288" w:lineRule="auto"/>
        <w:jc w:val="center"/>
      </w:pPr>
      <w:r>
        <w:rPr>
          <w:noProof/>
          <w:lang w:val="en-US" w:eastAsia="zh-CN"/>
        </w:rPr>
        <w:drawing>
          <wp:inline distT="0" distB="0" distL="114300" distR="114300" wp14:anchorId="1AF7F73C" wp14:editId="03A2CFB9">
            <wp:extent cx="3478557" cy="2431988"/>
            <wp:effectExtent l="0" t="0" r="7620" b="698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7"/>
                    <a:stretch>
                      <a:fillRect/>
                    </a:stretch>
                  </pic:blipFill>
                  <pic:spPr>
                    <a:xfrm>
                      <a:off x="0" y="0"/>
                      <a:ext cx="3510048" cy="2454004"/>
                    </a:xfrm>
                    <a:prstGeom prst="rect">
                      <a:avLst/>
                    </a:prstGeom>
                    <a:noFill/>
                    <a:ln>
                      <a:noFill/>
                    </a:ln>
                  </pic:spPr>
                </pic:pic>
              </a:graphicData>
            </a:graphic>
          </wp:inline>
        </w:drawing>
      </w:r>
    </w:p>
    <w:p w14:paraId="6E91E89C" w14:textId="049D1B66" w:rsidR="00F207DC" w:rsidRPr="00855040" w:rsidRDefault="00DA2BDB" w:rsidP="00855040">
      <w:pPr>
        <w:spacing w:beforeLines="30" w:before="72" w:afterLines="30" w:after="72" w:line="288" w:lineRule="auto"/>
        <w:jc w:val="center"/>
        <w:rPr>
          <w:lang w:val="en-US" w:eastAsia="zh-CN"/>
        </w:rPr>
      </w:pPr>
      <w:bookmarkStart w:id="47" w:name="_Ref22448"/>
      <w:r w:rsidRPr="00855040">
        <w:rPr>
          <w:lang w:val="en-US" w:eastAsia="zh-CN"/>
        </w:rPr>
        <w:t xml:space="preserve">Figure </w:t>
      </w:r>
      <w:r w:rsidRPr="00855040">
        <w:rPr>
          <w:lang w:val="en-US" w:eastAsia="zh-CN"/>
        </w:rPr>
        <w:fldChar w:fldCharType="begin"/>
      </w:r>
      <w:r w:rsidRPr="00855040">
        <w:rPr>
          <w:lang w:val="en-US" w:eastAsia="zh-CN"/>
        </w:rPr>
        <w:instrText xml:space="preserve"> SEQ Figure \* ARABIC </w:instrText>
      </w:r>
      <w:r w:rsidRPr="00855040">
        <w:rPr>
          <w:lang w:val="en-US" w:eastAsia="zh-CN"/>
        </w:rPr>
        <w:fldChar w:fldCharType="separate"/>
      </w:r>
      <w:r w:rsidR="00AC4D62">
        <w:rPr>
          <w:noProof/>
          <w:lang w:val="en-US" w:eastAsia="zh-CN"/>
        </w:rPr>
        <w:t>5</w:t>
      </w:r>
      <w:r w:rsidRPr="00855040">
        <w:rPr>
          <w:lang w:val="en-US" w:eastAsia="zh-CN"/>
        </w:rPr>
        <w:fldChar w:fldCharType="end"/>
      </w:r>
      <w:bookmarkEnd w:id="47"/>
      <w:r w:rsidRPr="00855040">
        <w:rPr>
          <w:rFonts w:hint="eastAsia"/>
          <w:lang w:val="en-US" w:eastAsia="zh-CN"/>
        </w:rPr>
        <w:t xml:space="preserve"> Model monitoring for LMF-side model</w:t>
      </w:r>
    </w:p>
    <w:p w14:paraId="6E95A460" w14:textId="15014789"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UE-side model, the model monitoring procedure can be located in LMF or UE:</w:t>
      </w:r>
    </w:p>
    <w:p w14:paraId="7DCFF2E1" w14:textId="77777777" w:rsidR="00F207DC" w:rsidRDefault="00DA2BDB" w:rsidP="00F337D7">
      <w:pPr>
        <w:numPr>
          <w:ilvl w:val="0"/>
          <w:numId w:val="34"/>
        </w:numPr>
        <w:adjustRightInd w:val="0"/>
        <w:snapToGrid w:val="0"/>
        <w:spacing w:beforeLines="30" w:before="72" w:afterLines="30" w:after="72" w:line="288" w:lineRule="auto"/>
        <w:ind w:leftChars="100" w:left="620"/>
      </w:pPr>
      <w:r>
        <w:rPr>
          <w:rFonts w:hint="eastAsia"/>
          <w:lang w:val="en-US" w:eastAsia="zh-CN"/>
        </w:rPr>
        <w:t>If model monitoring procedure is executed on LMF side, similar to the monitoring procedure for LMF-side model, UE/PRU</w:t>
      </w:r>
      <w:r>
        <w:rPr>
          <w:lang w:val="en-US" w:eastAsia="zh-CN"/>
        </w:rPr>
        <w:t>’</w:t>
      </w:r>
      <w:r>
        <w:rPr>
          <w:rFonts w:hint="eastAsia"/>
          <w:lang w:val="en-US" w:eastAsia="zh-CN"/>
        </w:rPr>
        <w:t>s location information from LMF or legacy positioning results from UE can be used as ground truth label for model monitoring. Furthermore, the AI/ML inference output should also be reported to LMF.</w:t>
      </w:r>
    </w:p>
    <w:p w14:paraId="2DA59342" w14:textId="77777777" w:rsidR="00F207DC" w:rsidRDefault="00DA2BDB" w:rsidP="00F337D7">
      <w:pPr>
        <w:numPr>
          <w:ilvl w:val="0"/>
          <w:numId w:val="34"/>
        </w:numPr>
        <w:adjustRightInd w:val="0"/>
        <w:snapToGrid w:val="0"/>
        <w:spacing w:beforeLines="30" w:before="72" w:afterLines="30" w:after="72" w:line="288" w:lineRule="auto"/>
        <w:ind w:leftChars="100" w:left="620"/>
      </w:pPr>
      <w:r>
        <w:rPr>
          <w:rFonts w:hint="eastAsia"/>
          <w:lang w:val="en-US" w:eastAsia="zh-CN"/>
        </w:rPr>
        <w:lastRenderedPageBreak/>
        <w:t>If model monitoring pro</w:t>
      </w:r>
      <w:r w:rsidR="00855040">
        <w:rPr>
          <w:rFonts w:hint="eastAsia"/>
          <w:lang w:val="en-US" w:eastAsia="zh-CN"/>
        </w:rPr>
        <w:t>cedure is executed on UE side,</w:t>
      </w:r>
      <w:r w:rsidR="00855040">
        <w:rPr>
          <w:lang w:val="en-US" w:eastAsia="zh-CN"/>
        </w:rPr>
        <w:t xml:space="preserve"> </w:t>
      </w:r>
      <w:r w:rsidR="00855040">
        <w:rPr>
          <w:rFonts w:hint="eastAsia"/>
          <w:lang w:val="en-US" w:eastAsia="zh-CN"/>
        </w:rPr>
        <w:t>t</w:t>
      </w:r>
      <w:r>
        <w:rPr>
          <w:rFonts w:hint="eastAsia"/>
          <w:lang w:val="en-US" w:eastAsia="zh-CN"/>
        </w:rPr>
        <w:t>here are two alternatives to get ground truth label for model monitoring:</w:t>
      </w:r>
    </w:p>
    <w:p w14:paraId="440F05A5" w14:textId="7FE462AA" w:rsidR="00F207DC" w:rsidRDefault="00DA2BDB" w:rsidP="00F337D7">
      <w:pPr>
        <w:numPr>
          <w:ilvl w:val="0"/>
          <w:numId w:val="23"/>
        </w:numPr>
        <w:adjustRightInd w:val="0"/>
        <w:snapToGrid w:val="0"/>
        <w:spacing w:beforeLines="30" w:before="72" w:afterLines="30" w:after="72" w:line="288" w:lineRule="auto"/>
        <w:ind w:leftChars="310" w:left="1040"/>
        <w:rPr>
          <w:lang w:val="en-US" w:eastAsia="zh-CN"/>
        </w:rPr>
      </w:pPr>
      <w:r>
        <w:rPr>
          <w:rFonts w:hint="eastAsia"/>
          <w:lang w:val="en-US" w:eastAsia="zh-CN"/>
        </w:rPr>
        <w:t>Alt 1:</w:t>
      </w:r>
      <w:r w:rsidR="00855040">
        <w:rPr>
          <w:lang w:val="en-US" w:eastAsia="zh-CN"/>
        </w:rPr>
        <w:t xml:space="preserve"> </w:t>
      </w:r>
      <w:r>
        <w:rPr>
          <w:rFonts w:hint="eastAsia"/>
          <w:lang w:val="en-US" w:eastAsia="zh-CN"/>
        </w:rPr>
        <w:t xml:space="preserve">UE can get the location information via legacy positioning methods (the accuracy of legacy positioning methods should be considered). </w:t>
      </w:r>
    </w:p>
    <w:p w14:paraId="0F586D67" w14:textId="77777777" w:rsidR="00F207DC" w:rsidRDefault="00DA2BDB" w:rsidP="00F337D7">
      <w:pPr>
        <w:numPr>
          <w:ilvl w:val="0"/>
          <w:numId w:val="24"/>
        </w:numPr>
        <w:adjustRightInd w:val="0"/>
        <w:snapToGrid w:val="0"/>
        <w:spacing w:beforeLines="30" w:before="72" w:afterLines="30" w:after="72" w:line="288" w:lineRule="auto"/>
        <w:ind w:leftChars="310" w:left="1040"/>
      </w:pPr>
      <w:r>
        <w:rPr>
          <w:rFonts w:hint="eastAsia"/>
          <w:lang w:val="en-US" w:eastAsia="zh-CN"/>
        </w:rPr>
        <w:t>Alt 2: LMF may have some location information of UE, which can be sent to UE for model monitoring.</w:t>
      </w:r>
    </w:p>
    <w:p w14:paraId="4E69AF74" w14:textId="709EC62E" w:rsidR="00F207DC" w:rsidRDefault="00DA2BDB" w:rsidP="00855040">
      <w:pPr>
        <w:adjustRightInd w:val="0"/>
        <w:snapToGrid w:val="0"/>
        <w:spacing w:beforeLines="30" w:before="72" w:afterLines="30" w:after="72" w:line="288" w:lineRule="auto"/>
        <w:rPr>
          <w:highlight w:val="yellow"/>
          <w:lang w:val="en-US" w:eastAsia="zh-CN"/>
        </w:rPr>
      </w:pP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_Ref23679 \h </w:instrText>
      </w:r>
      <w:r>
        <w:rPr>
          <w:rFonts w:hint="eastAsia"/>
          <w:lang w:val="en-US" w:eastAsia="zh-CN"/>
        </w:rPr>
      </w:r>
      <w:r>
        <w:rPr>
          <w:rFonts w:hint="eastAsia"/>
          <w:lang w:val="en-US" w:eastAsia="zh-CN"/>
        </w:rPr>
        <w:fldChar w:fldCharType="separate"/>
      </w:r>
      <w:r w:rsidR="00AC4D62" w:rsidRPr="00855040">
        <w:rPr>
          <w:lang w:val="en-US" w:eastAsia="zh-CN"/>
        </w:rPr>
        <w:t xml:space="preserve">Figure </w:t>
      </w:r>
      <w:r w:rsidR="00AC4D62">
        <w:rPr>
          <w:noProof/>
          <w:lang w:val="en-US" w:eastAsia="zh-CN"/>
        </w:rPr>
        <w:t>6</w:t>
      </w:r>
      <w:r>
        <w:rPr>
          <w:rFonts w:hint="eastAsia"/>
          <w:lang w:val="en-US" w:eastAsia="zh-CN"/>
        </w:rPr>
        <w:fldChar w:fldCharType="end"/>
      </w:r>
      <w:r>
        <w:rPr>
          <w:rFonts w:hint="eastAsia"/>
          <w:lang w:val="en-US" w:eastAsia="zh-CN"/>
        </w:rPr>
        <w:t xml:space="preserve">, UE may compare the difference between AI/ML positioning results and collected ground truth labels for AI/ML model monitoring, </w:t>
      </w:r>
      <w:r w:rsidR="00154015">
        <w:rPr>
          <w:lang w:val="en-US" w:eastAsia="zh-CN"/>
        </w:rPr>
        <w:t xml:space="preserve">wherein the </w:t>
      </w:r>
      <w:r>
        <w:rPr>
          <w:rFonts w:hint="eastAsia"/>
          <w:lang w:val="en-US" w:eastAsia="zh-CN"/>
        </w:rPr>
        <w:t xml:space="preserve">detailed monitoring methods </w:t>
      </w:r>
      <w:r w:rsidR="00A46C23">
        <w:rPr>
          <w:lang w:val="en-US" w:eastAsia="zh-CN"/>
        </w:rPr>
        <w:t>are</w:t>
      </w:r>
      <w:r>
        <w:rPr>
          <w:rFonts w:hint="eastAsia"/>
          <w:lang w:val="en-US" w:eastAsia="zh-CN"/>
        </w:rPr>
        <w:t xml:space="preserve"> up to UE</w:t>
      </w:r>
      <w:r>
        <w:rPr>
          <w:lang w:val="en-US" w:eastAsia="zh-CN"/>
        </w:rPr>
        <w:t>’</w:t>
      </w:r>
      <w:r>
        <w:rPr>
          <w:rFonts w:hint="eastAsia"/>
          <w:lang w:val="en-US" w:eastAsia="zh-CN"/>
        </w:rPr>
        <w:t>s implementation. If the model monitoring function is located at UE side, UEs need to monitor the model, which may require additional UE processing/monitoring capability. Moreover, different UEs may have different monitoring metrics, the model monitoring criterion may not be unified</w:t>
      </w:r>
      <w:r w:rsidR="00A46C23">
        <w:rPr>
          <w:rFonts w:hint="eastAsia"/>
          <w:lang w:val="en-US" w:eastAsia="zh-CN"/>
        </w:rPr>
        <w:t>, leading to unpredictable positioning accuracy degradation</w:t>
      </w:r>
      <w:r>
        <w:rPr>
          <w:rFonts w:hint="eastAsia"/>
          <w:lang w:val="en-US" w:eastAsia="zh-CN"/>
        </w:rPr>
        <w:t>.</w:t>
      </w:r>
      <w:r w:rsidR="00154015">
        <w:rPr>
          <w:lang w:val="en-US" w:eastAsia="zh-CN"/>
        </w:rPr>
        <w:t xml:space="preserve"> T</w:t>
      </w:r>
      <w:r w:rsidR="00154015" w:rsidRPr="00154015">
        <w:rPr>
          <w:lang w:val="en-US" w:eastAsia="zh-CN"/>
        </w:rPr>
        <w:t xml:space="preserve">o standardize this </w:t>
      </w:r>
      <w:r w:rsidR="00154015">
        <w:rPr>
          <w:lang w:val="en-US" w:eastAsia="zh-CN"/>
        </w:rPr>
        <w:t>monitoring criterion, a</w:t>
      </w:r>
      <w:r w:rsidR="00154015" w:rsidRPr="00154015">
        <w:rPr>
          <w:lang w:val="en-US" w:eastAsia="zh-CN"/>
        </w:rPr>
        <w:t xml:space="preserve">dditional </w:t>
      </w:r>
      <w:r w:rsidR="00154015">
        <w:rPr>
          <w:lang w:val="en-US" w:eastAsia="zh-CN"/>
        </w:rPr>
        <w:t>specification</w:t>
      </w:r>
      <w:r w:rsidR="00154015" w:rsidRPr="00154015">
        <w:rPr>
          <w:lang w:val="en-US" w:eastAsia="zh-CN"/>
        </w:rPr>
        <w:t xml:space="preserve"> </w:t>
      </w:r>
      <w:r w:rsidR="003171B9">
        <w:rPr>
          <w:lang w:val="en-US" w:eastAsia="zh-CN"/>
        </w:rPr>
        <w:t>enhancements</w:t>
      </w:r>
      <w:r w:rsidR="00154015" w:rsidRPr="00154015">
        <w:rPr>
          <w:lang w:val="en-US" w:eastAsia="zh-CN"/>
        </w:rPr>
        <w:t xml:space="preserve"> may be required</w:t>
      </w:r>
      <w:r w:rsidR="00154015">
        <w:rPr>
          <w:lang w:val="en-US" w:eastAsia="zh-CN"/>
        </w:rPr>
        <w:t xml:space="preserve">. Based on the above analysis, </w:t>
      </w:r>
      <w:r w:rsidR="00D402B9">
        <w:rPr>
          <w:lang w:val="en-US" w:eastAsia="zh-CN"/>
        </w:rPr>
        <w:t>UE side model monitoring requires more specification impacts</w:t>
      </w:r>
      <w:r w:rsidR="0044357F">
        <w:rPr>
          <w:lang w:val="en-US" w:eastAsia="zh-CN"/>
        </w:rPr>
        <w:t xml:space="preserve"> and additional UE capability</w:t>
      </w:r>
      <w:r w:rsidR="00D402B9">
        <w:rPr>
          <w:lang w:val="en-US" w:eastAsia="zh-CN"/>
        </w:rPr>
        <w:t xml:space="preserve">, </w:t>
      </w:r>
      <w:r w:rsidR="005059A7">
        <w:rPr>
          <w:lang w:val="en-US" w:eastAsia="zh-CN"/>
        </w:rPr>
        <w:t>from our perspective</w:t>
      </w:r>
      <w:r w:rsidR="00D402B9">
        <w:rPr>
          <w:lang w:val="en-US" w:eastAsia="zh-CN"/>
        </w:rPr>
        <w:t xml:space="preserve">, </w:t>
      </w:r>
      <w:r w:rsidR="00154015">
        <w:rPr>
          <w:lang w:val="en-US" w:eastAsia="zh-CN"/>
        </w:rPr>
        <w:t>LMF-side model monitoring should be prioritized.</w:t>
      </w:r>
    </w:p>
    <w:p w14:paraId="477CE755" w14:textId="77777777" w:rsidR="00F207DC" w:rsidRDefault="00DA2BDB">
      <w:pPr>
        <w:spacing w:beforeLines="30" w:before="72" w:afterLines="30" w:after="72" w:line="288" w:lineRule="auto"/>
        <w:jc w:val="center"/>
      </w:pPr>
      <w:r>
        <w:rPr>
          <w:noProof/>
          <w:lang w:val="en-US" w:eastAsia="zh-CN"/>
        </w:rPr>
        <w:drawing>
          <wp:inline distT="0" distB="0" distL="114300" distR="114300" wp14:anchorId="35835A7A" wp14:editId="7C6C12C8">
            <wp:extent cx="3331485" cy="2303525"/>
            <wp:effectExtent l="0" t="0" r="2540" b="190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8"/>
                    <a:stretch>
                      <a:fillRect/>
                    </a:stretch>
                  </pic:blipFill>
                  <pic:spPr>
                    <a:xfrm>
                      <a:off x="0" y="0"/>
                      <a:ext cx="3362399" cy="2324901"/>
                    </a:xfrm>
                    <a:prstGeom prst="rect">
                      <a:avLst/>
                    </a:prstGeom>
                    <a:noFill/>
                    <a:ln>
                      <a:noFill/>
                    </a:ln>
                  </pic:spPr>
                </pic:pic>
              </a:graphicData>
            </a:graphic>
          </wp:inline>
        </w:drawing>
      </w:r>
    </w:p>
    <w:p w14:paraId="1DC37AD4" w14:textId="3E146072" w:rsidR="00F207DC" w:rsidRPr="00855040" w:rsidRDefault="00DA2BDB" w:rsidP="00855040">
      <w:pPr>
        <w:spacing w:beforeLines="30" w:before="72" w:afterLines="30" w:after="72" w:line="288" w:lineRule="auto"/>
        <w:jc w:val="center"/>
        <w:rPr>
          <w:lang w:val="en-US" w:eastAsia="zh-CN"/>
        </w:rPr>
      </w:pPr>
      <w:bookmarkStart w:id="48" w:name="_Ref23679"/>
      <w:r w:rsidRPr="00855040">
        <w:rPr>
          <w:lang w:val="en-US" w:eastAsia="zh-CN"/>
        </w:rPr>
        <w:t xml:space="preserve">Figure </w:t>
      </w:r>
      <w:r w:rsidRPr="00855040">
        <w:rPr>
          <w:lang w:val="en-US" w:eastAsia="zh-CN"/>
        </w:rPr>
        <w:fldChar w:fldCharType="begin"/>
      </w:r>
      <w:r w:rsidRPr="00855040">
        <w:rPr>
          <w:lang w:val="en-US" w:eastAsia="zh-CN"/>
        </w:rPr>
        <w:instrText xml:space="preserve"> SEQ Figure \* ARABIC </w:instrText>
      </w:r>
      <w:r w:rsidRPr="00855040">
        <w:rPr>
          <w:lang w:val="en-US" w:eastAsia="zh-CN"/>
        </w:rPr>
        <w:fldChar w:fldCharType="separate"/>
      </w:r>
      <w:r w:rsidR="00AC4D62">
        <w:rPr>
          <w:noProof/>
          <w:lang w:val="en-US" w:eastAsia="zh-CN"/>
        </w:rPr>
        <w:t>6</w:t>
      </w:r>
      <w:r w:rsidRPr="00855040">
        <w:rPr>
          <w:lang w:val="en-US" w:eastAsia="zh-CN"/>
        </w:rPr>
        <w:fldChar w:fldCharType="end"/>
      </w:r>
      <w:bookmarkEnd w:id="48"/>
      <w:r w:rsidRPr="00855040">
        <w:rPr>
          <w:rFonts w:hint="eastAsia"/>
          <w:lang w:val="en-US" w:eastAsia="zh-CN"/>
        </w:rPr>
        <w:t xml:space="preserve"> Model monitoring at UE for UE-side model</w:t>
      </w:r>
    </w:p>
    <w:p w14:paraId="6F4BCD69" w14:textId="77777777" w:rsidR="00F207DC" w:rsidRDefault="00DA2BDB" w:rsidP="008504B5">
      <w:pPr>
        <w:adjustRightInd w:val="0"/>
        <w:snapToGrid w:val="0"/>
        <w:spacing w:beforeLines="30" w:before="72" w:afterLines="30" w:after="72" w:line="288" w:lineRule="auto"/>
        <w:rPr>
          <w:lang w:val="en-US" w:eastAsia="zh-CN"/>
        </w:rPr>
      </w:pPr>
      <w:r>
        <w:rPr>
          <w:rFonts w:hint="eastAsia"/>
          <w:lang w:val="en-US" w:eastAsia="zh-CN"/>
        </w:rPr>
        <w:t>Therefore, we have the following proposal:</w:t>
      </w:r>
    </w:p>
    <w:p w14:paraId="4A143067" w14:textId="414A244E" w:rsidR="00F207DC" w:rsidRPr="00B7520F" w:rsidRDefault="00DA2BDB" w:rsidP="00B7520F">
      <w:pPr>
        <w:adjustRightInd w:val="0"/>
        <w:snapToGrid w:val="0"/>
        <w:spacing w:beforeLines="30" w:before="72" w:afterLines="30" w:after="72" w:line="288" w:lineRule="auto"/>
        <w:rPr>
          <w:i/>
          <w:iCs/>
          <w:lang w:val="en-US" w:eastAsia="zh-CN"/>
        </w:rPr>
      </w:pPr>
      <w:bookmarkStart w:id="49" w:name="_Ref20170"/>
      <w:bookmarkStart w:id="50" w:name="_Ref16237704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AC4D62">
        <w:rPr>
          <w:b/>
          <w:bCs/>
          <w:i/>
          <w:iCs/>
          <w:noProof/>
        </w:rPr>
        <w:t>16</w:t>
      </w:r>
      <w:r>
        <w:rPr>
          <w:b/>
          <w:bCs/>
          <w:i/>
          <w:iCs/>
        </w:rPr>
        <w:fldChar w:fldCharType="end"/>
      </w:r>
      <w:r>
        <w:rPr>
          <w:rFonts w:hint="eastAsia"/>
          <w:b/>
          <w:bCs/>
          <w:i/>
          <w:iCs/>
          <w:lang w:val="en-US" w:eastAsia="zh-CN"/>
        </w:rPr>
        <w:t>:</w:t>
      </w:r>
      <w:r>
        <w:rPr>
          <w:rFonts w:hint="eastAsia"/>
          <w:i/>
          <w:iCs/>
          <w:lang w:val="en-US" w:eastAsia="zh-CN"/>
        </w:rPr>
        <w:t xml:space="preserve"> For direct AI/ML model monitoring, </w:t>
      </w:r>
      <w:bookmarkEnd w:id="49"/>
      <w:r w:rsidR="00B7520F">
        <w:rPr>
          <w:rFonts w:hint="eastAsia"/>
          <w:i/>
          <w:iCs/>
          <w:lang w:val="en-US" w:eastAsia="zh-CN"/>
        </w:rPr>
        <w:t>Option 1 should be supported considering model monitoring criteria and UE</w:t>
      </w:r>
      <w:r w:rsidR="00B7520F">
        <w:rPr>
          <w:i/>
          <w:iCs/>
          <w:lang w:val="en-US" w:eastAsia="zh-CN"/>
        </w:rPr>
        <w:t>’</w:t>
      </w:r>
      <w:r w:rsidR="00B7520F">
        <w:rPr>
          <w:rFonts w:hint="eastAsia"/>
          <w:i/>
          <w:iCs/>
          <w:lang w:val="en-US" w:eastAsia="zh-CN"/>
        </w:rPr>
        <w:t>s capability.</w:t>
      </w:r>
      <w:bookmarkEnd w:id="50"/>
    </w:p>
    <w:p w14:paraId="0391B19E" w14:textId="77777777" w:rsidR="00F207DC" w:rsidRPr="00B7520F" w:rsidRDefault="00DA2BDB" w:rsidP="00F337D7">
      <w:pPr>
        <w:numPr>
          <w:ilvl w:val="0"/>
          <w:numId w:val="35"/>
        </w:numPr>
        <w:adjustRightInd w:val="0"/>
        <w:snapToGrid w:val="0"/>
        <w:spacing w:beforeLines="30" w:before="72" w:afterLines="30" w:after="72" w:line="288" w:lineRule="auto"/>
        <w:ind w:leftChars="100" w:left="620"/>
        <w:rPr>
          <w:bCs/>
          <w:i/>
          <w:iCs/>
          <w:lang w:val="en-US" w:eastAsia="zh-CN"/>
        </w:rPr>
      </w:pPr>
      <w:r w:rsidRPr="00B7520F">
        <w:rPr>
          <w:rFonts w:hint="eastAsia"/>
          <w:bCs/>
          <w:i/>
          <w:iCs/>
          <w:lang w:val="en-US" w:eastAsia="zh-CN"/>
        </w:rPr>
        <w:t xml:space="preserve">Option 1: Model monitoring is performed at LMF (for LMF side and/or UE side model). </w:t>
      </w:r>
    </w:p>
    <w:p w14:paraId="0757B7D8" w14:textId="77777777" w:rsidR="00F207DC" w:rsidRDefault="00DA2BDB" w:rsidP="00F337D7">
      <w:pPr>
        <w:numPr>
          <w:ilvl w:val="0"/>
          <w:numId w:val="25"/>
        </w:numPr>
        <w:adjustRightInd w:val="0"/>
        <w:snapToGrid w:val="0"/>
        <w:spacing w:beforeLines="30" w:before="72" w:afterLines="30" w:after="72" w:line="288" w:lineRule="auto"/>
        <w:ind w:leftChars="310" w:left="1040"/>
        <w:rPr>
          <w:i/>
          <w:iCs/>
          <w:lang w:val="en-US" w:eastAsia="zh-CN"/>
        </w:rPr>
      </w:pPr>
      <w:r>
        <w:rPr>
          <w:rFonts w:hint="eastAsia"/>
          <w:i/>
          <w:iCs/>
          <w:lang w:val="en-US" w:eastAsia="zh-CN"/>
        </w:rPr>
        <w:t>For LMF side model, UE is required to report legacy positioning results for model monitoring</w:t>
      </w:r>
    </w:p>
    <w:p w14:paraId="4B348AD9" w14:textId="77777777" w:rsidR="00F207DC" w:rsidRDefault="00DA2BDB" w:rsidP="00F337D7">
      <w:pPr>
        <w:numPr>
          <w:ilvl w:val="0"/>
          <w:numId w:val="25"/>
        </w:numPr>
        <w:adjustRightInd w:val="0"/>
        <w:snapToGrid w:val="0"/>
        <w:spacing w:beforeLines="30" w:before="72" w:afterLines="30" w:after="72" w:line="288" w:lineRule="auto"/>
        <w:ind w:leftChars="310" w:left="1040"/>
        <w:rPr>
          <w:i/>
          <w:iCs/>
          <w:lang w:val="en-US" w:eastAsia="zh-CN"/>
        </w:rPr>
      </w:pPr>
      <w:r>
        <w:rPr>
          <w:rFonts w:hint="eastAsia"/>
          <w:i/>
          <w:iCs/>
          <w:lang w:val="en-US" w:eastAsia="zh-CN"/>
        </w:rPr>
        <w:t>For UE side model, UE is requ</w:t>
      </w:r>
      <w:r w:rsidR="008504B5">
        <w:rPr>
          <w:rFonts w:hint="eastAsia"/>
          <w:i/>
          <w:iCs/>
          <w:lang w:val="en-US" w:eastAsia="zh-CN"/>
        </w:rPr>
        <w:t>ired to report legacy and AI/M</w:t>
      </w:r>
      <w:r w:rsidR="008504B5">
        <w:rPr>
          <w:i/>
          <w:iCs/>
          <w:lang w:val="en-US" w:eastAsia="zh-CN"/>
        </w:rPr>
        <w:t>L</w:t>
      </w:r>
      <w:r>
        <w:rPr>
          <w:rFonts w:hint="eastAsia"/>
          <w:i/>
          <w:iCs/>
          <w:lang w:val="en-US" w:eastAsia="zh-CN"/>
        </w:rPr>
        <w:t xml:space="preserve"> positioning results for model monitoring</w:t>
      </w:r>
    </w:p>
    <w:p w14:paraId="39BF7535" w14:textId="77777777" w:rsidR="00F207DC" w:rsidRDefault="00DA2BDB" w:rsidP="00F337D7">
      <w:pPr>
        <w:numPr>
          <w:ilvl w:val="0"/>
          <w:numId w:val="36"/>
        </w:numPr>
        <w:adjustRightInd w:val="0"/>
        <w:snapToGrid w:val="0"/>
        <w:spacing w:beforeLines="30" w:before="72" w:afterLines="30" w:after="72" w:line="288" w:lineRule="auto"/>
        <w:ind w:leftChars="100" w:left="620"/>
        <w:rPr>
          <w:i/>
          <w:iCs/>
          <w:lang w:val="en-US" w:eastAsia="zh-CN"/>
        </w:rPr>
      </w:pPr>
      <w:r>
        <w:rPr>
          <w:rFonts w:hint="eastAsia"/>
          <w:i/>
          <w:iCs/>
          <w:lang w:val="en-US" w:eastAsia="zh-CN"/>
        </w:rPr>
        <w:t>Option 2: Model monitoring is performed at UE (for UE side model).</w:t>
      </w:r>
    </w:p>
    <w:p w14:paraId="01004BF2" w14:textId="7A57DAE5" w:rsidR="00F207DC" w:rsidRDefault="00DA2BDB" w:rsidP="00F337D7">
      <w:pPr>
        <w:numPr>
          <w:ilvl w:val="0"/>
          <w:numId w:val="26"/>
        </w:numPr>
        <w:adjustRightInd w:val="0"/>
        <w:snapToGrid w:val="0"/>
        <w:spacing w:beforeLines="30" w:before="72" w:afterLines="30" w:after="72" w:line="288" w:lineRule="auto"/>
        <w:ind w:leftChars="310" w:left="1040"/>
        <w:rPr>
          <w:i/>
          <w:iCs/>
          <w:lang w:val="en-US" w:eastAsia="zh-CN"/>
        </w:rPr>
      </w:pPr>
      <w:r>
        <w:rPr>
          <w:rFonts w:hint="eastAsia"/>
          <w:i/>
          <w:iCs/>
          <w:lang w:val="en-US" w:eastAsia="zh-CN"/>
        </w:rPr>
        <w:t>LMF needs to send location information to UE for model monitoring</w:t>
      </w:r>
    </w:p>
    <w:p w14:paraId="17757B28" w14:textId="77777777" w:rsidR="00380F36" w:rsidRDefault="00380F36" w:rsidP="00380F36">
      <w:pPr>
        <w:adjustRightInd w:val="0"/>
        <w:snapToGrid w:val="0"/>
        <w:spacing w:beforeLines="30" w:before="72" w:afterLines="30" w:after="72" w:line="288" w:lineRule="auto"/>
        <w:ind w:left="1040"/>
        <w:rPr>
          <w:i/>
          <w:iCs/>
          <w:lang w:val="en-US" w:eastAsia="zh-CN"/>
        </w:rPr>
      </w:pPr>
    </w:p>
    <w:p w14:paraId="38992FF0" w14:textId="77777777" w:rsidR="00F207DC" w:rsidRDefault="00DA2BDB">
      <w:pPr>
        <w:pStyle w:val="2"/>
        <w:rPr>
          <w:lang w:eastAsia="zh-CN"/>
        </w:rPr>
      </w:pPr>
      <w:r>
        <w:rPr>
          <w:rFonts w:hint="eastAsia"/>
          <w:lang w:val="en-US" w:eastAsia="zh-CN"/>
        </w:rPr>
        <w:t>AI/ML assisted positioning</w:t>
      </w:r>
    </w:p>
    <w:p w14:paraId="67D0E328" w14:textId="77777777" w:rsidR="00F207DC" w:rsidRDefault="00DA2BDB" w:rsidP="008504B5">
      <w:pPr>
        <w:adjustRightInd w:val="0"/>
        <w:snapToGrid w:val="0"/>
        <w:spacing w:beforeLines="30" w:before="72" w:afterLines="30" w:after="72" w:line="288" w:lineRule="auto"/>
        <w:rPr>
          <w:lang w:val="en-US" w:eastAsia="zh-CN"/>
        </w:rPr>
      </w:pPr>
      <w:r>
        <w:rPr>
          <w:rFonts w:hint="eastAsia"/>
          <w:lang w:val="en-US" w:eastAsia="zh-CN"/>
        </w:rPr>
        <w:t xml:space="preserve">For AI/ML assisted positioning, the output of the AI/ML model can be </w:t>
      </w:r>
      <w:r>
        <w:rPr>
          <w:lang w:eastAsia="zh-CN"/>
        </w:rPr>
        <w:t>new measurement and/or enhancement of existing measurement</w:t>
      </w:r>
      <w:r>
        <w:rPr>
          <w:rFonts w:hint="eastAsia"/>
          <w:lang w:val="en-US" w:eastAsia="zh-CN"/>
        </w:rPr>
        <w:t xml:space="preserve">, e.g., </w:t>
      </w:r>
      <w:r>
        <w:rPr>
          <w:lang w:eastAsia="zh-CN"/>
        </w:rPr>
        <w:t>LOS/NLOS identification, timing and/or angle of measurement,</w:t>
      </w:r>
      <w:r>
        <w:rPr>
          <w:rFonts w:hint="eastAsia"/>
          <w:lang w:val="en-US" w:eastAsia="zh-CN"/>
        </w:rPr>
        <w:t xml:space="preserve"> and</w:t>
      </w:r>
      <w:r>
        <w:rPr>
          <w:lang w:eastAsia="zh-CN"/>
        </w:rPr>
        <w:t xml:space="preserve"> likelihood of measurement</w:t>
      </w:r>
      <w:r>
        <w:rPr>
          <w:rFonts w:hint="eastAsia"/>
          <w:lang w:val="en-US" w:eastAsia="zh-CN"/>
        </w:rPr>
        <w:t>. There are two ways for the model monitoring of AI/ML assisted positioning:</w:t>
      </w:r>
    </w:p>
    <w:p w14:paraId="53A775BC" w14:textId="3778EB09" w:rsidR="00F207DC" w:rsidRPr="009571B3" w:rsidRDefault="00DA2BDB" w:rsidP="009571B3">
      <w:pPr>
        <w:adjustRightInd w:val="0"/>
        <w:snapToGrid w:val="0"/>
        <w:spacing w:beforeLines="30" w:before="72" w:afterLines="30" w:after="72" w:line="288" w:lineRule="auto"/>
        <w:rPr>
          <w:b/>
          <w:u w:val="single"/>
          <w:lang w:val="en-US" w:eastAsia="zh-CN"/>
        </w:rPr>
      </w:pPr>
      <w:r w:rsidRPr="009571B3">
        <w:rPr>
          <w:rFonts w:hint="eastAsia"/>
          <w:b/>
          <w:u w:val="single"/>
          <w:lang w:val="en-US" w:eastAsia="zh-CN"/>
        </w:rPr>
        <w:t>Model monitoring based on intermediate features</w:t>
      </w:r>
      <w:r w:rsidRPr="009571B3">
        <w:rPr>
          <w:b/>
          <w:u w:val="single"/>
          <w:lang w:val="en-US" w:eastAsia="zh-CN"/>
        </w:rPr>
        <w:t>’</w:t>
      </w:r>
      <w:r w:rsidRPr="009571B3">
        <w:rPr>
          <w:rFonts w:hint="eastAsia"/>
          <w:b/>
          <w:u w:val="single"/>
          <w:lang w:val="en-US" w:eastAsia="zh-CN"/>
        </w:rPr>
        <w:t xml:space="preserve"> differences (as shown in </w:t>
      </w:r>
      <w:r w:rsidRPr="009571B3">
        <w:rPr>
          <w:rFonts w:hint="eastAsia"/>
          <w:b/>
          <w:u w:val="single"/>
          <w:lang w:val="en-US" w:eastAsia="zh-CN"/>
        </w:rPr>
        <w:fldChar w:fldCharType="begin"/>
      </w:r>
      <w:r w:rsidRPr="009571B3">
        <w:rPr>
          <w:rFonts w:hint="eastAsia"/>
          <w:b/>
          <w:u w:val="single"/>
          <w:lang w:val="en-US" w:eastAsia="zh-CN"/>
        </w:rPr>
        <w:instrText xml:space="preserve"> REF _Ref28012 \h </w:instrText>
      </w:r>
      <w:r w:rsidR="009571B3" w:rsidRPr="009571B3">
        <w:rPr>
          <w:b/>
          <w:u w:val="single"/>
          <w:lang w:val="en-US" w:eastAsia="zh-CN"/>
        </w:rPr>
        <w:instrText xml:space="preserve"> \* MERGEFORMAT </w:instrText>
      </w:r>
      <w:r w:rsidRPr="009571B3">
        <w:rPr>
          <w:rFonts w:hint="eastAsia"/>
          <w:b/>
          <w:u w:val="single"/>
          <w:lang w:val="en-US" w:eastAsia="zh-CN"/>
        </w:rPr>
      </w:r>
      <w:r w:rsidRPr="009571B3">
        <w:rPr>
          <w:rFonts w:hint="eastAsia"/>
          <w:b/>
          <w:u w:val="single"/>
          <w:lang w:val="en-US" w:eastAsia="zh-CN"/>
        </w:rPr>
        <w:fldChar w:fldCharType="separate"/>
      </w:r>
      <w:r w:rsidR="00AC4D62" w:rsidRPr="00AC4D62">
        <w:rPr>
          <w:b/>
          <w:iCs/>
          <w:u w:val="single"/>
        </w:rPr>
        <w:t>Figure 7</w:t>
      </w:r>
      <w:r w:rsidRPr="009571B3">
        <w:rPr>
          <w:rFonts w:hint="eastAsia"/>
          <w:b/>
          <w:u w:val="single"/>
          <w:lang w:val="en-US" w:eastAsia="zh-CN"/>
        </w:rPr>
        <w:fldChar w:fldCharType="end"/>
      </w:r>
      <w:r w:rsidRPr="009571B3">
        <w:rPr>
          <w:rFonts w:hint="eastAsia"/>
          <w:b/>
          <w:u w:val="single"/>
          <w:lang w:val="en-US" w:eastAsia="zh-CN"/>
        </w:rPr>
        <w:t>).</w:t>
      </w:r>
    </w:p>
    <w:p w14:paraId="5A5C7EF8" w14:textId="3D7DE023" w:rsidR="00F207DC" w:rsidRDefault="00DA2BDB" w:rsidP="009571B3">
      <w:pPr>
        <w:adjustRightInd w:val="0"/>
        <w:snapToGrid w:val="0"/>
        <w:spacing w:beforeLines="30" w:before="72" w:afterLines="30" w:after="72" w:line="288" w:lineRule="auto"/>
        <w:rPr>
          <w:lang w:val="en-US" w:eastAsia="zh-CN"/>
        </w:rPr>
      </w:pPr>
      <w:r>
        <w:rPr>
          <w:rFonts w:hint="eastAsia"/>
          <w:lang w:val="en-US" w:eastAsia="zh-CN"/>
        </w:rPr>
        <w:t>In this case, UE/gNB should perform AI/ML inference and legacy measurement towards intermediate features for positioning purposes. However, this requires UE/gNB to report legacy measurement results to LMF (if model monitoring is executed on LMF side). From another perspective, the granularity of timing/angle measurement or LOS/NLOS indicator depends on UE/gNB</w:t>
      </w:r>
      <w:r>
        <w:rPr>
          <w:lang w:val="en-US" w:eastAsia="zh-CN"/>
        </w:rPr>
        <w:t>’</w:t>
      </w:r>
      <w:r>
        <w:rPr>
          <w:rFonts w:hint="eastAsia"/>
          <w:lang w:val="en-US" w:eastAsia="zh-CN"/>
        </w:rPr>
        <w:t xml:space="preserve">s hardware implementation, </w:t>
      </w:r>
      <w:r w:rsidR="00A46C23">
        <w:rPr>
          <w:lang w:val="en-US" w:eastAsia="zh-CN"/>
        </w:rPr>
        <w:t xml:space="preserve">which cannot </w:t>
      </w:r>
      <w:r w:rsidR="00A46C23" w:rsidRPr="00A46C23">
        <w:rPr>
          <w:lang w:val="en-US" w:eastAsia="zh-CN"/>
        </w:rPr>
        <w:t>guarantee</w:t>
      </w:r>
      <w:r w:rsidR="00A46C23">
        <w:rPr>
          <w:lang w:val="en-US" w:eastAsia="zh-CN"/>
        </w:rPr>
        <w:t xml:space="preserve"> </w:t>
      </w:r>
      <w:r>
        <w:rPr>
          <w:rFonts w:hint="eastAsia"/>
          <w:lang w:val="en-US" w:eastAsia="zh-CN"/>
        </w:rPr>
        <w:t xml:space="preserve">the accuracy of model monitoring reference. Alternatively, UE/gNB may derive ground truth label for intermediate features with known PRU location information, </w:t>
      </w:r>
      <w:r w:rsidR="00A46C23">
        <w:rPr>
          <w:lang w:val="en-US" w:eastAsia="zh-CN"/>
        </w:rPr>
        <w:t xml:space="preserve">wherein </w:t>
      </w:r>
      <w:r>
        <w:rPr>
          <w:rFonts w:hint="eastAsia"/>
          <w:lang w:val="en-US" w:eastAsia="zh-CN"/>
        </w:rPr>
        <w:t>the detailed behavior is up to UE/gNB</w:t>
      </w:r>
      <w:r>
        <w:rPr>
          <w:lang w:val="en-US" w:eastAsia="zh-CN"/>
        </w:rPr>
        <w:t>’</w:t>
      </w:r>
      <w:r>
        <w:rPr>
          <w:rFonts w:hint="eastAsia"/>
          <w:lang w:val="en-US" w:eastAsia="zh-CN"/>
        </w:rPr>
        <w:t>s implementation.</w:t>
      </w:r>
    </w:p>
    <w:p w14:paraId="297FC97C" w14:textId="77777777" w:rsidR="00F207DC" w:rsidRDefault="00DA2BDB">
      <w:pPr>
        <w:spacing w:beforeLines="30" w:before="72" w:afterLines="30" w:after="72" w:line="288" w:lineRule="auto"/>
        <w:jc w:val="center"/>
      </w:pPr>
      <w:r>
        <w:rPr>
          <w:noProof/>
          <w:lang w:val="en-US" w:eastAsia="zh-CN"/>
        </w:rPr>
        <w:lastRenderedPageBreak/>
        <w:drawing>
          <wp:inline distT="0" distB="0" distL="114300" distR="114300" wp14:anchorId="35B1D535" wp14:editId="024D3098">
            <wp:extent cx="4131734" cy="1261041"/>
            <wp:effectExtent l="0" t="0" r="254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9"/>
                    <a:stretch>
                      <a:fillRect/>
                    </a:stretch>
                  </pic:blipFill>
                  <pic:spPr>
                    <a:xfrm>
                      <a:off x="0" y="0"/>
                      <a:ext cx="4146576" cy="1265571"/>
                    </a:xfrm>
                    <a:prstGeom prst="rect">
                      <a:avLst/>
                    </a:prstGeom>
                    <a:noFill/>
                    <a:ln>
                      <a:noFill/>
                    </a:ln>
                  </pic:spPr>
                </pic:pic>
              </a:graphicData>
            </a:graphic>
          </wp:inline>
        </w:drawing>
      </w:r>
    </w:p>
    <w:p w14:paraId="26616846" w14:textId="33E2D008" w:rsidR="00F207DC" w:rsidRPr="008504B5" w:rsidRDefault="00DA2BDB" w:rsidP="008504B5">
      <w:pPr>
        <w:spacing w:beforeLines="30" w:before="72" w:afterLines="30" w:after="72" w:line="288" w:lineRule="auto"/>
        <w:jc w:val="center"/>
        <w:rPr>
          <w:lang w:val="en-US" w:eastAsia="zh-CN"/>
        </w:rPr>
      </w:pPr>
      <w:bookmarkStart w:id="51" w:name="_Ref28012"/>
      <w:r w:rsidRPr="008504B5">
        <w:rPr>
          <w:lang w:val="en-US" w:eastAsia="zh-CN"/>
        </w:rPr>
        <w:t xml:space="preserve">Figure </w:t>
      </w:r>
      <w:r w:rsidRPr="008504B5">
        <w:rPr>
          <w:lang w:val="en-US" w:eastAsia="zh-CN"/>
        </w:rPr>
        <w:fldChar w:fldCharType="begin"/>
      </w:r>
      <w:r w:rsidRPr="008504B5">
        <w:rPr>
          <w:lang w:val="en-US" w:eastAsia="zh-CN"/>
        </w:rPr>
        <w:instrText xml:space="preserve"> SEQ Figure \* ARABIC </w:instrText>
      </w:r>
      <w:r w:rsidRPr="008504B5">
        <w:rPr>
          <w:lang w:val="en-US" w:eastAsia="zh-CN"/>
        </w:rPr>
        <w:fldChar w:fldCharType="separate"/>
      </w:r>
      <w:r w:rsidR="00AC4D62">
        <w:rPr>
          <w:noProof/>
          <w:lang w:val="en-US" w:eastAsia="zh-CN"/>
        </w:rPr>
        <w:t>7</w:t>
      </w:r>
      <w:r w:rsidRPr="008504B5">
        <w:rPr>
          <w:lang w:val="en-US" w:eastAsia="zh-CN"/>
        </w:rPr>
        <w:fldChar w:fldCharType="end"/>
      </w:r>
      <w:bookmarkEnd w:id="51"/>
      <w:r w:rsidRPr="008504B5">
        <w:rPr>
          <w:rFonts w:hint="eastAsia"/>
          <w:lang w:val="en-US" w:eastAsia="zh-CN"/>
        </w:rPr>
        <w:t xml:space="preserve"> Model monitoring based on intermediate features for AI/ML assisted positioning</w:t>
      </w:r>
    </w:p>
    <w:p w14:paraId="01EA1130" w14:textId="563621AA" w:rsidR="00F207DC" w:rsidRPr="009571B3" w:rsidRDefault="00DA2BDB" w:rsidP="009571B3">
      <w:pPr>
        <w:adjustRightInd w:val="0"/>
        <w:snapToGrid w:val="0"/>
        <w:spacing w:beforeLines="30" w:before="72" w:afterLines="30" w:after="72" w:line="288" w:lineRule="auto"/>
        <w:rPr>
          <w:b/>
          <w:u w:val="single"/>
          <w:lang w:val="en-US" w:eastAsia="zh-CN"/>
        </w:rPr>
      </w:pPr>
      <w:r w:rsidRPr="009571B3">
        <w:rPr>
          <w:rFonts w:hint="eastAsia"/>
          <w:b/>
          <w:u w:val="single"/>
          <w:lang w:val="en-US" w:eastAsia="zh-CN"/>
        </w:rPr>
        <w:t>Model monitoring based on UE location</w:t>
      </w:r>
      <w:r w:rsidRPr="009571B3">
        <w:rPr>
          <w:b/>
          <w:u w:val="single"/>
          <w:lang w:val="en-US" w:eastAsia="zh-CN"/>
        </w:rPr>
        <w:t>’</w:t>
      </w:r>
      <w:r w:rsidRPr="009571B3">
        <w:rPr>
          <w:rFonts w:hint="eastAsia"/>
          <w:b/>
          <w:u w:val="single"/>
          <w:lang w:val="en-US" w:eastAsia="zh-CN"/>
        </w:rPr>
        <w:t xml:space="preserve">s difference (as shown in </w:t>
      </w:r>
      <w:r w:rsidRPr="009571B3">
        <w:rPr>
          <w:rFonts w:hint="eastAsia"/>
          <w:b/>
          <w:u w:val="single"/>
          <w:lang w:val="en-US" w:eastAsia="zh-CN"/>
        </w:rPr>
        <w:fldChar w:fldCharType="begin"/>
      </w:r>
      <w:r w:rsidRPr="009571B3">
        <w:rPr>
          <w:rFonts w:hint="eastAsia"/>
          <w:b/>
          <w:u w:val="single"/>
          <w:lang w:val="en-US" w:eastAsia="zh-CN"/>
        </w:rPr>
        <w:instrText xml:space="preserve"> REF _Ref28182 \h </w:instrText>
      </w:r>
      <w:r w:rsidR="009571B3" w:rsidRPr="009571B3">
        <w:rPr>
          <w:b/>
          <w:u w:val="single"/>
          <w:lang w:val="en-US" w:eastAsia="zh-CN"/>
        </w:rPr>
        <w:instrText xml:space="preserve"> \* MERGEFORMAT </w:instrText>
      </w:r>
      <w:r w:rsidRPr="009571B3">
        <w:rPr>
          <w:rFonts w:hint="eastAsia"/>
          <w:b/>
          <w:u w:val="single"/>
          <w:lang w:val="en-US" w:eastAsia="zh-CN"/>
        </w:rPr>
      </w:r>
      <w:r w:rsidRPr="009571B3">
        <w:rPr>
          <w:rFonts w:hint="eastAsia"/>
          <w:b/>
          <w:u w:val="single"/>
          <w:lang w:val="en-US" w:eastAsia="zh-CN"/>
        </w:rPr>
        <w:fldChar w:fldCharType="separate"/>
      </w:r>
      <w:r w:rsidR="00AC4D62" w:rsidRPr="00AC4D62">
        <w:rPr>
          <w:b/>
          <w:iCs/>
          <w:u w:val="single"/>
        </w:rPr>
        <w:t>Figure 8</w:t>
      </w:r>
      <w:r w:rsidRPr="009571B3">
        <w:rPr>
          <w:rFonts w:hint="eastAsia"/>
          <w:b/>
          <w:u w:val="single"/>
          <w:lang w:val="en-US" w:eastAsia="zh-CN"/>
        </w:rPr>
        <w:fldChar w:fldCharType="end"/>
      </w:r>
      <w:r w:rsidRPr="009571B3">
        <w:rPr>
          <w:rFonts w:hint="eastAsia"/>
          <w:b/>
          <w:u w:val="single"/>
          <w:lang w:val="en-US" w:eastAsia="zh-CN"/>
        </w:rPr>
        <w:t>).</w:t>
      </w:r>
    </w:p>
    <w:p w14:paraId="6182479B" w14:textId="74F931D6" w:rsidR="00F207DC" w:rsidRDefault="00DA2BDB" w:rsidP="009571B3">
      <w:pPr>
        <w:tabs>
          <w:tab w:val="left" w:pos="840"/>
        </w:tabs>
        <w:adjustRightInd w:val="0"/>
        <w:snapToGrid w:val="0"/>
        <w:spacing w:beforeLines="30" w:before="72" w:afterLines="30" w:after="72" w:line="288" w:lineRule="auto"/>
        <w:rPr>
          <w:lang w:val="en-US" w:eastAsia="zh-CN"/>
        </w:rPr>
      </w:pPr>
      <w:r>
        <w:rPr>
          <w:rFonts w:hint="eastAsia"/>
          <w:lang w:val="en-US" w:eastAsia="zh-CN"/>
        </w:rPr>
        <w:t xml:space="preserve">In this case, UE/gNB should perform AI/ML inference and legacy measurement towards intermediate features for positioning purposes. Also, this requires UE/gNB to report legacy measurement results </w:t>
      </w:r>
      <w:r w:rsidR="00A46C23">
        <w:rPr>
          <w:lang w:val="en-US" w:eastAsia="zh-CN"/>
        </w:rPr>
        <w:t xml:space="preserve">and AI/ML inference output </w:t>
      </w:r>
      <w:r>
        <w:rPr>
          <w:rFonts w:hint="eastAsia"/>
          <w:lang w:val="en-US" w:eastAsia="zh-CN"/>
        </w:rPr>
        <w:t xml:space="preserve">to LMF. LMF will get two UE location results, one of which is calculated based on the intermediate features obtained by AI/ML inference and the other location information is achieved via </w:t>
      </w:r>
      <w:r w:rsidR="00CD0801">
        <w:rPr>
          <w:lang w:val="en-US" w:eastAsia="zh-CN"/>
        </w:rPr>
        <w:t xml:space="preserve">two alternatives, i.e., Alt 1 with </w:t>
      </w:r>
      <w:r>
        <w:rPr>
          <w:rFonts w:hint="eastAsia"/>
          <w:lang w:val="en-US" w:eastAsia="zh-CN"/>
        </w:rPr>
        <w:t>legacy</w:t>
      </w:r>
      <w:r w:rsidR="00CD0801">
        <w:rPr>
          <w:lang w:val="en-US" w:eastAsia="zh-CN"/>
        </w:rPr>
        <w:t xml:space="preserve"> measurements</w:t>
      </w:r>
      <w:r>
        <w:rPr>
          <w:rFonts w:hint="eastAsia"/>
          <w:lang w:val="en-US" w:eastAsia="zh-CN"/>
        </w:rPr>
        <w:t xml:space="preserve"> or extract</w:t>
      </w:r>
      <w:r w:rsidR="00CD0801">
        <w:rPr>
          <w:lang w:val="en-US" w:eastAsia="zh-CN"/>
        </w:rPr>
        <w:t xml:space="preserve"> intermediate features with PRU/UE’ information, Alt2 with known UE/PRU location. </w:t>
      </w:r>
      <w:r w:rsidR="00FE4383">
        <w:rPr>
          <w:lang w:val="en-US" w:eastAsia="zh-CN"/>
        </w:rPr>
        <w:t xml:space="preserve">Detailed UE location’s acquisition is up to LMF implementation. </w:t>
      </w:r>
      <w:r>
        <w:rPr>
          <w:rFonts w:hint="eastAsia"/>
          <w:lang w:val="en-US" w:eastAsia="zh-CN"/>
        </w:rPr>
        <w:t>LMF can compare the difference between the two positioning results for AI/ML model monitoring. However, as UE/gNB cannot calculate UE</w:t>
      </w:r>
      <w:r>
        <w:rPr>
          <w:lang w:val="en-US" w:eastAsia="zh-CN"/>
        </w:rPr>
        <w:t>’</w:t>
      </w:r>
      <w:r>
        <w:rPr>
          <w:rFonts w:hint="eastAsia"/>
          <w:lang w:val="en-US" w:eastAsia="zh-CN"/>
        </w:rPr>
        <w:t>s location with AI/ML assisted positioning, this kind of model monitoring can only be performed on LMF side. The specific model activation/de-activation/fallback behavior should be further discussed if LMF found that there is a significant difference between the two positioning results.</w:t>
      </w:r>
    </w:p>
    <w:p w14:paraId="0769E404" w14:textId="77777777" w:rsidR="003F3313" w:rsidRDefault="003F3313" w:rsidP="003F3313">
      <w:pPr>
        <w:adjustRightInd w:val="0"/>
        <w:snapToGrid w:val="0"/>
        <w:spacing w:beforeLines="30" w:before="72" w:afterLines="30" w:after="72" w:line="288" w:lineRule="auto"/>
        <w:rPr>
          <w:lang w:val="en-US" w:eastAsia="zh-CN"/>
        </w:rPr>
      </w:pPr>
      <w:r>
        <w:rPr>
          <w:rFonts w:hint="eastAsia"/>
          <w:lang w:val="en-US" w:eastAsia="zh-CN"/>
        </w:rPr>
        <w:t>Therefore, we have the following proposal:</w:t>
      </w:r>
    </w:p>
    <w:p w14:paraId="045D14DF" w14:textId="69ADD9F1" w:rsidR="003F3313" w:rsidRDefault="003F3313" w:rsidP="003F3313">
      <w:pPr>
        <w:adjustRightInd w:val="0"/>
        <w:snapToGrid w:val="0"/>
        <w:spacing w:beforeLines="30" w:before="72" w:afterLines="30" w:after="72" w:line="288" w:lineRule="auto"/>
        <w:rPr>
          <w:i/>
          <w:iCs/>
          <w:lang w:val="en-US" w:eastAsia="zh-CN"/>
        </w:rPr>
      </w:pPr>
      <w:bookmarkStart w:id="52" w:name="_Ref2017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AC4D62">
        <w:rPr>
          <w:b/>
          <w:bCs/>
          <w:i/>
          <w:iCs/>
          <w:noProof/>
        </w:rPr>
        <w:t>17</w:t>
      </w:r>
      <w:r>
        <w:rPr>
          <w:b/>
          <w:bCs/>
          <w:i/>
          <w:iCs/>
        </w:rPr>
        <w:fldChar w:fldCharType="end"/>
      </w:r>
      <w:r>
        <w:rPr>
          <w:rFonts w:hint="eastAsia"/>
          <w:b/>
          <w:bCs/>
          <w:i/>
          <w:iCs/>
          <w:lang w:val="en-US" w:eastAsia="zh-CN"/>
        </w:rPr>
        <w:t>:</w:t>
      </w:r>
      <w:r>
        <w:rPr>
          <w:rFonts w:hint="eastAsia"/>
          <w:i/>
          <w:iCs/>
          <w:lang w:val="en-US" w:eastAsia="zh-CN"/>
        </w:rPr>
        <w:t xml:space="preserve"> For AI/ML assisted model monitoring, the following options can be considered:</w:t>
      </w:r>
      <w:bookmarkEnd w:id="52"/>
    </w:p>
    <w:p w14:paraId="01F650F5" w14:textId="77777777" w:rsidR="003F3313" w:rsidRDefault="003F3313" w:rsidP="00F337D7">
      <w:pPr>
        <w:numPr>
          <w:ilvl w:val="0"/>
          <w:numId w:val="37"/>
        </w:numPr>
        <w:adjustRightInd w:val="0"/>
        <w:snapToGrid w:val="0"/>
        <w:spacing w:beforeLines="30" w:before="72" w:afterLines="30" w:after="72" w:line="288" w:lineRule="auto"/>
        <w:rPr>
          <w:b/>
          <w:bCs/>
          <w:i/>
          <w:iCs/>
          <w:lang w:val="en-US" w:eastAsia="zh-CN"/>
        </w:rPr>
      </w:pPr>
      <w:r>
        <w:rPr>
          <w:rFonts w:hint="eastAsia"/>
          <w:i/>
          <w:iCs/>
          <w:lang w:val="en-US" w:eastAsia="zh-CN"/>
        </w:rPr>
        <w:t xml:space="preserve">Option 1: Model monitoring is performed based on AI/ML inference output, i.e., intermediate features. </w:t>
      </w:r>
    </w:p>
    <w:p w14:paraId="618C8558" w14:textId="77777777" w:rsidR="003F3313" w:rsidRDefault="003F3313" w:rsidP="00F337D7">
      <w:pPr>
        <w:numPr>
          <w:ilvl w:val="0"/>
          <w:numId w:val="37"/>
        </w:numPr>
        <w:adjustRightInd w:val="0"/>
        <w:snapToGrid w:val="0"/>
        <w:spacing w:beforeLines="30" w:before="72" w:afterLines="30" w:after="72" w:line="288" w:lineRule="auto"/>
        <w:rPr>
          <w:i/>
          <w:iCs/>
          <w:lang w:val="en-US" w:eastAsia="zh-CN"/>
        </w:rPr>
      </w:pPr>
      <w:r>
        <w:rPr>
          <w:rFonts w:hint="eastAsia"/>
          <w:i/>
          <w:iCs/>
          <w:lang w:val="en-US" w:eastAsia="zh-CN"/>
        </w:rPr>
        <w:t>Option 2: Model monitoring is performed based on estimated UE</w:t>
      </w:r>
      <w:r>
        <w:rPr>
          <w:i/>
          <w:iCs/>
          <w:lang w:val="en-US" w:eastAsia="zh-CN"/>
        </w:rPr>
        <w:t>’</w:t>
      </w:r>
      <w:r>
        <w:rPr>
          <w:rFonts w:hint="eastAsia"/>
          <w:i/>
          <w:iCs/>
          <w:lang w:val="en-US" w:eastAsia="zh-CN"/>
        </w:rPr>
        <w:t xml:space="preserve">s location according to AI/ML inference output. </w:t>
      </w:r>
    </w:p>
    <w:p w14:paraId="16F9C792" w14:textId="77777777" w:rsidR="003F3313" w:rsidRPr="002B3A1B" w:rsidRDefault="003F3313" w:rsidP="009571B3">
      <w:pPr>
        <w:adjustRightInd w:val="0"/>
        <w:snapToGrid w:val="0"/>
        <w:spacing w:beforeLines="30" w:before="72" w:afterLines="30" w:after="72" w:line="288" w:lineRule="auto"/>
        <w:rPr>
          <w:lang w:val="en-US" w:eastAsia="zh-CN"/>
        </w:rPr>
      </w:pPr>
    </w:p>
    <w:p w14:paraId="74C5B2E1" w14:textId="080F8944" w:rsidR="00CD0801" w:rsidRDefault="00CD0801">
      <w:pPr>
        <w:spacing w:beforeLines="30" w:before="72" w:afterLines="30" w:after="72" w:line="288" w:lineRule="auto"/>
        <w:jc w:val="center"/>
      </w:pPr>
      <w:r w:rsidRPr="00CD0801">
        <w:rPr>
          <w:noProof/>
          <w:lang w:val="en-US" w:eastAsia="zh-CN"/>
        </w:rPr>
        <w:drawing>
          <wp:inline distT="0" distB="0" distL="0" distR="0" wp14:anchorId="57119A0B" wp14:editId="50583CF9">
            <wp:extent cx="5510254" cy="1688691"/>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6360" cy="1690562"/>
                    </a:xfrm>
                    <a:prstGeom prst="rect">
                      <a:avLst/>
                    </a:prstGeom>
                  </pic:spPr>
                </pic:pic>
              </a:graphicData>
            </a:graphic>
          </wp:inline>
        </w:drawing>
      </w:r>
    </w:p>
    <w:p w14:paraId="5E01F0D2" w14:textId="4E743B50" w:rsidR="003F3313" w:rsidRDefault="00DA2BDB" w:rsidP="008504B5">
      <w:pPr>
        <w:spacing w:beforeLines="30" w:before="72" w:afterLines="30" w:after="72" w:line="288" w:lineRule="auto"/>
        <w:jc w:val="center"/>
        <w:rPr>
          <w:lang w:val="en-US" w:eastAsia="zh-CN"/>
        </w:rPr>
      </w:pPr>
      <w:bookmarkStart w:id="53" w:name="_Ref28182"/>
      <w:r w:rsidRPr="008504B5">
        <w:rPr>
          <w:lang w:val="en-US" w:eastAsia="zh-CN"/>
        </w:rPr>
        <w:t xml:space="preserve">Figure </w:t>
      </w:r>
      <w:r w:rsidRPr="008504B5">
        <w:rPr>
          <w:lang w:val="en-US" w:eastAsia="zh-CN"/>
        </w:rPr>
        <w:fldChar w:fldCharType="begin"/>
      </w:r>
      <w:r w:rsidRPr="008504B5">
        <w:rPr>
          <w:lang w:val="en-US" w:eastAsia="zh-CN"/>
        </w:rPr>
        <w:instrText xml:space="preserve"> SEQ Figure \* ARABIC </w:instrText>
      </w:r>
      <w:r w:rsidRPr="008504B5">
        <w:rPr>
          <w:lang w:val="en-US" w:eastAsia="zh-CN"/>
        </w:rPr>
        <w:fldChar w:fldCharType="separate"/>
      </w:r>
      <w:r w:rsidR="00AC4D62">
        <w:rPr>
          <w:noProof/>
          <w:lang w:val="en-US" w:eastAsia="zh-CN"/>
        </w:rPr>
        <w:t>8</w:t>
      </w:r>
      <w:r w:rsidRPr="008504B5">
        <w:rPr>
          <w:lang w:val="en-US" w:eastAsia="zh-CN"/>
        </w:rPr>
        <w:fldChar w:fldCharType="end"/>
      </w:r>
      <w:bookmarkEnd w:id="53"/>
      <w:r w:rsidRPr="008504B5">
        <w:rPr>
          <w:rFonts w:hint="eastAsia"/>
          <w:lang w:val="en-US" w:eastAsia="zh-CN"/>
        </w:rPr>
        <w:t xml:space="preserve"> Model monitoring based on UE</w:t>
      </w:r>
      <w:r w:rsidRPr="008504B5">
        <w:rPr>
          <w:lang w:val="en-US" w:eastAsia="zh-CN"/>
        </w:rPr>
        <w:t>’</w:t>
      </w:r>
      <w:r w:rsidRPr="008504B5">
        <w:rPr>
          <w:rFonts w:hint="eastAsia"/>
          <w:lang w:val="en-US" w:eastAsia="zh-CN"/>
        </w:rPr>
        <w:t>s location for AI/ML assisted positioning</w:t>
      </w:r>
    </w:p>
    <w:p w14:paraId="141B77B7" w14:textId="77777777" w:rsidR="00913284" w:rsidRDefault="00913284" w:rsidP="00913284">
      <w:pPr>
        <w:pStyle w:val="1"/>
      </w:pPr>
      <w:r>
        <w:rPr>
          <w:rFonts w:hint="eastAsia"/>
        </w:rPr>
        <w:t>C</w:t>
      </w:r>
      <w:r>
        <w:t>onclusion</w:t>
      </w:r>
    </w:p>
    <w:p w14:paraId="17E3A172" w14:textId="4F9252A5" w:rsidR="00F207DC" w:rsidRDefault="00DA2BDB">
      <w:pPr>
        <w:spacing w:beforeLines="30" w:before="72" w:afterLines="30" w:after="72" w:line="288" w:lineRule="auto"/>
        <w:rPr>
          <w:lang w:val="en-US" w:eastAsia="zh-CN"/>
        </w:rPr>
      </w:pPr>
      <w:r>
        <w:rPr>
          <w:rFonts w:hint="eastAsia"/>
          <w:lang w:val="en-US" w:eastAsia="zh-CN"/>
        </w:rPr>
        <w:t>In this contribution, we have the following observation</w:t>
      </w:r>
      <w:r w:rsidR="00307682">
        <w:rPr>
          <w:lang w:val="en-US" w:eastAsia="zh-CN"/>
        </w:rPr>
        <w:t>s</w:t>
      </w:r>
      <w:r>
        <w:rPr>
          <w:rFonts w:hint="eastAsia"/>
          <w:lang w:val="en-US" w:eastAsia="zh-CN"/>
        </w:rPr>
        <w:t xml:space="preserve"> and proposals with regard to AI/ML positioning.</w:t>
      </w:r>
    </w:p>
    <w:p w14:paraId="29B1ECF7" w14:textId="77777777" w:rsidR="00E7210B" w:rsidRDefault="00E7210B" w:rsidP="00E7210B">
      <w:pPr>
        <w:spacing w:beforeLines="50" w:before="120" w:after="0"/>
        <w:jc w:val="center"/>
        <w:rPr>
          <w:b/>
          <w:u w:val="single"/>
          <w:lang w:val="en-US" w:eastAsia="zh-CN"/>
        </w:rPr>
      </w:pPr>
      <w:r w:rsidRPr="005D58F9">
        <w:rPr>
          <w:b/>
          <w:u w:val="single"/>
          <w:lang w:val="en-US" w:eastAsia="zh-CN"/>
        </w:rPr>
        <w:t>Model training and model inference</w:t>
      </w:r>
    </w:p>
    <w:p w14:paraId="13BD0BAC" w14:textId="07E68BD6" w:rsidR="00C61531" w:rsidRPr="00FE3AF9" w:rsidRDefault="00E7210B" w:rsidP="00E7210B">
      <w:pPr>
        <w:spacing w:beforeLines="50" w:before="120" w:after="0"/>
        <w:rPr>
          <w:i/>
          <w:iCs/>
          <w:lang w:eastAsia="zh-CN"/>
        </w:rPr>
      </w:pPr>
      <w:r w:rsidRPr="00FE3AF9">
        <w:rPr>
          <w:i/>
          <w:iCs/>
          <w:lang w:eastAsia="zh-CN"/>
        </w:rPr>
        <w:fldChar w:fldCharType="begin"/>
      </w:r>
      <w:r w:rsidRPr="00FE3AF9">
        <w:rPr>
          <w:i/>
          <w:iCs/>
          <w:lang w:val="en-US" w:eastAsia="zh-CN"/>
        </w:rPr>
        <w:instrText xml:space="preserve"> REF _Ref162376994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i/>
        </w:rPr>
        <w:t xml:space="preserve">Proposal </w:t>
      </w:r>
      <w:r w:rsidR="00AC4D62" w:rsidRPr="00AC4D62">
        <w:rPr>
          <w:b/>
          <w:i/>
          <w:noProof/>
        </w:rPr>
        <w:t>1</w:t>
      </w:r>
      <w:r w:rsidR="00AC4D62" w:rsidRPr="00AC4D62">
        <w:rPr>
          <w:b/>
          <w:bCs/>
          <w:i/>
          <w:iCs/>
        </w:rPr>
        <w:t>:</w:t>
      </w:r>
      <w:r w:rsidR="00AC4D62" w:rsidRPr="00AC4D62">
        <w:rPr>
          <w:bCs/>
          <w:i/>
          <w:iCs/>
        </w:rPr>
        <w:t xml:space="preserve"> </w:t>
      </w:r>
      <w:r w:rsidR="00AC4D62" w:rsidRPr="00AC4D62">
        <w:rPr>
          <w:rFonts w:hint="eastAsia"/>
          <w:i/>
          <w:iCs/>
        </w:rPr>
        <w:t>The current LPP, NRPPa</w:t>
      </w:r>
      <w:r w:rsidR="00AC4D62" w:rsidRPr="00AC4D62">
        <w:rPr>
          <w:i/>
          <w:iCs/>
        </w:rPr>
        <w:t>,</w:t>
      </w:r>
      <w:r w:rsidR="00AC4D62" w:rsidRPr="00AC4D62">
        <w:rPr>
          <w:rFonts w:hint="eastAsia"/>
          <w:i/>
          <w:iCs/>
        </w:rPr>
        <w:t xml:space="preserve"> and RRC signalling can be reused for the reference signal configuration for AI/ML positioning.</w:t>
      </w:r>
      <w:r w:rsidRPr="00FE3AF9">
        <w:rPr>
          <w:i/>
          <w:iCs/>
          <w:lang w:eastAsia="zh-CN"/>
        </w:rPr>
        <w:fldChar w:fldCharType="end"/>
      </w:r>
    </w:p>
    <w:p w14:paraId="37A3661C" w14:textId="5E6A24E5"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val="en-US" w:eastAsia="zh-CN"/>
        </w:rPr>
        <w:instrText xml:space="preserve"> REF _Ref162377003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361336">
        <w:rPr>
          <w:b/>
          <w:i/>
          <w:iCs/>
        </w:rPr>
        <w:t xml:space="preserve">Proposal </w:t>
      </w:r>
      <w:r w:rsidR="00AC4D62">
        <w:rPr>
          <w:b/>
          <w:i/>
          <w:iCs/>
          <w:noProof/>
        </w:rPr>
        <w:t>2</w:t>
      </w:r>
      <w:r w:rsidR="00AC4D62" w:rsidRPr="0027766F">
        <w:rPr>
          <w:b/>
          <w:i/>
          <w:iCs/>
        </w:rPr>
        <w:t>:</w:t>
      </w:r>
      <w:r w:rsidR="00AC4D62" w:rsidRPr="0027766F">
        <w:rPr>
          <w:rFonts w:hint="eastAsia"/>
          <w:i/>
          <w:iCs/>
        </w:rPr>
        <w:t xml:space="preserve"> </w:t>
      </w:r>
      <w:r w:rsidR="00AC4D62" w:rsidRPr="0027766F">
        <w:rPr>
          <w:i/>
          <w:iCs/>
        </w:rPr>
        <w:t>For the configuration of DL PRS and/or UL SRS for AI/ML based positioning, the following options can be considered:</w:t>
      </w:r>
      <w:r w:rsidRPr="00FE3AF9">
        <w:rPr>
          <w:i/>
          <w:iCs/>
          <w:lang w:eastAsia="zh-CN"/>
        </w:rPr>
        <w:fldChar w:fldCharType="end"/>
      </w:r>
    </w:p>
    <w:p w14:paraId="3A952121" w14:textId="0261D7F5" w:rsidR="00894E24" w:rsidRPr="00FE3AF9" w:rsidRDefault="00894E24" w:rsidP="00F337D7">
      <w:pPr>
        <w:pStyle w:val="ZTE-Proposal-20210505"/>
        <w:numPr>
          <w:ilvl w:val="0"/>
          <w:numId w:val="32"/>
        </w:numPr>
        <w:adjustRightInd w:val="0"/>
        <w:snapToGrid w:val="0"/>
        <w:spacing w:before="72" w:after="72"/>
        <w:jc w:val="both"/>
        <w:rPr>
          <w:b w:val="0"/>
          <w:lang w:val="en-US" w:eastAsia="zh-CN"/>
        </w:rPr>
      </w:pPr>
      <w:r w:rsidRPr="00FE3AF9">
        <w:rPr>
          <w:b w:val="0"/>
          <w:lang w:val="en-US" w:eastAsia="zh-CN"/>
        </w:rPr>
        <w:t xml:space="preserve">Option 1: AI/ML based positioning uses the same DL PRS/UL SRS configuration </w:t>
      </w:r>
      <w:r w:rsidR="00A77B1D">
        <w:rPr>
          <w:b w:val="0"/>
          <w:lang w:val="en-US" w:eastAsia="zh-CN"/>
        </w:rPr>
        <w:t>as</w:t>
      </w:r>
      <w:r w:rsidRPr="00FE3AF9">
        <w:rPr>
          <w:b w:val="0"/>
          <w:lang w:val="en-US" w:eastAsia="zh-CN"/>
        </w:rPr>
        <w:t xml:space="preserve"> current positioning methods.</w:t>
      </w:r>
    </w:p>
    <w:p w14:paraId="0624C8FB" w14:textId="517F0C1A" w:rsidR="00894E24" w:rsidRPr="00FE3AF9" w:rsidRDefault="00894E24" w:rsidP="00F337D7">
      <w:pPr>
        <w:pStyle w:val="ZTE-Proposal-20210505"/>
        <w:numPr>
          <w:ilvl w:val="0"/>
          <w:numId w:val="32"/>
        </w:numPr>
        <w:adjustRightInd w:val="0"/>
        <w:snapToGrid w:val="0"/>
        <w:spacing w:before="72" w:after="72"/>
        <w:jc w:val="both"/>
        <w:rPr>
          <w:b w:val="0"/>
          <w:lang w:val="en-US" w:eastAsia="zh-CN"/>
        </w:rPr>
      </w:pPr>
      <w:r w:rsidRPr="00FE3AF9">
        <w:rPr>
          <w:b w:val="0"/>
          <w:lang w:val="en-US" w:eastAsia="zh-CN"/>
        </w:rPr>
        <w:t xml:space="preserve">Option 2: AI/ML based positioning uses </w:t>
      </w:r>
      <w:r w:rsidR="00700F0B" w:rsidRPr="00FE3AF9">
        <w:rPr>
          <w:b w:val="0"/>
          <w:lang w:val="en-US" w:eastAsia="zh-CN"/>
        </w:rPr>
        <w:t xml:space="preserve">separate </w:t>
      </w:r>
      <w:r w:rsidRPr="00FE3AF9">
        <w:rPr>
          <w:b w:val="0"/>
          <w:lang w:val="en-US" w:eastAsia="zh-CN"/>
        </w:rPr>
        <w:t xml:space="preserve">DL PRS/UL SRS configurations </w:t>
      </w:r>
      <w:r w:rsidR="00A77B1D">
        <w:rPr>
          <w:b w:val="0"/>
          <w:lang w:val="en-US" w:eastAsia="zh-CN"/>
        </w:rPr>
        <w:t>as</w:t>
      </w:r>
      <w:r w:rsidRPr="00FE3AF9">
        <w:rPr>
          <w:b w:val="0"/>
          <w:lang w:val="en-US" w:eastAsia="zh-CN"/>
        </w:rPr>
        <w:t xml:space="preserve"> current positioning methods. </w:t>
      </w:r>
    </w:p>
    <w:p w14:paraId="72D1D2F0" w14:textId="18836869"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val="en-US" w:eastAsia="zh-CN"/>
        </w:rPr>
        <w:instrText xml:space="preserve"> REF _Ref20134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3</w:t>
      </w:r>
      <w:r w:rsidR="00AC4D62" w:rsidRPr="00AC4D62">
        <w:rPr>
          <w:rFonts w:hint="eastAsia"/>
          <w:b/>
          <w:bCs/>
          <w:i/>
          <w:lang w:val="en-US" w:eastAsia="zh-CN"/>
        </w:rPr>
        <w:t>:</w:t>
      </w:r>
      <w:r w:rsidR="00AC4D62" w:rsidRPr="00AC4D62">
        <w:rPr>
          <w:rFonts w:hint="eastAsia"/>
          <w:bCs/>
          <w:i/>
          <w:lang w:val="en-US" w:eastAsia="zh-CN"/>
        </w:rPr>
        <w:t xml:space="preserve"> For AI/ML positioning, different data collection requirements can be configured by the data collection node</w:t>
      </w:r>
      <w:r w:rsidR="00AC4D62" w:rsidRPr="00AC4D62">
        <w:rPr>
          <w:bCs/>
          <w:i/>
        </w:rPr>
        <w:t>.</w:t>
      </w:r>
      <w:r w:rsidRPr="00FE3AF9">
        <w:rPr>
          <w:i/>
          <w:iCs/>
          <w:lang w:eastAsia="zh-CN"/>
        </w:rPr>
        <w:fldChar w:fldCharType="end"/>
      </w:r>
    </w:p>
    <w:p w14:paraId="03F9A86B" w14:textId="4DB6032E" w:rsidR="00D06951" w:rsidRPr="00FE3AF9" w:rsidRDefault="00D06951" w:rsidP="00F337D7">
      <w:pPr>
        <w:pStyle w:val="aff5"/>
        <w:numPr>
          <w:ilvl w:val="0"/>
          <w:numId w:val="30"/>
        </w:numPr>
        <w:snapToGrid w:val="0"/>
        <w:spacing w:beforeLines="30" w:before="72" w:afterLines="30" w:after="72" w:line="288" w:lineRule="auto"/>
        <w:rPr>
          <w:i/>
          <w:lang w:val="en-US" w:eastAsia="zh-CN"/>
        </w:rPr>
      </w:pPr>
      <w:r w:rsidRPr="00FE3AF9">
        <w:rPr>
          <w:rFonts w:hint="eastAsia"/>
          <w:i/>
          <w:lang w:val="en-US" w:eastAsia="zh-CN"/>
        </w:rPr>
        <w:lastRenderedPageBreak/>
        <w:t>The detailed data collection requirements can be further studied, for example, data size, type, quality,</w:t>
      </w:r>
      <w:r w:rsidRPr="00FE3AF9">
        <w:rPr>
          <w:i/>
          <w:lang w:val="en-US" w:eastAsia="zh-CN"/>
        </w:rPr>
        <w:t xml:space="preserve"> report periodicity,</w:t>
      </w:r>
      <w:r w:rsidRPr="00FE3AF9">
        <w:rPr>
          <w:rFonts w:hint="eastAsia"/>
          <w:i/>
          <w:lang w:val="en-US" w:eastAsia="zh-CN"/>
        </w:rPr>
        <w:t xml:space="preserve"> etc.</w:t>
      </w:r>
    </w:p>
    <w:p w14:paraId="468947CC" w14:textId="430B0E66" w:rsidR="004D2120" w:rsidRPr="00FE3AF9" w:rsidRDefault="004D2120" w:rsidP="004D2120">
      <w:pPr>
        <w:snapToGrid w:val="0"/>
        <w:spacing w:beforeLines="30" w:before="72" w:afterLines="30" w:after="72" w:line="288" w:lineRule="auto"/>
        <w:rPr>
          <w:i/>
          <w:lang w:val="en-US" w:eastAsia="zh-CN"/>
        </w:rPr>
      </w:pPr>
      <w:r w:rsidRPr="00FE3AF9">
        <w:rPr>
          <w:i/>
          <w:lang w:val="en-US" w:eastAsia="zh-CN"/>
        </w:rPr>
        <w:fldChar w:fldCharType="begin"/>
      </w:r>
      <w:r w:rsidRPr="00FE3AF9">
        <w:rPr>
          <w:i/>
          <w:lang w:val="en-US" w:eastAsia="zh-CN"/>
        </w:rPr>
        <w:instrText xml:space="preserve"> </w:instrText>
      </w:r>
      <w:r w:rsidRPr="00FE3AF9">
        <w:rPr>
          <w:rFonts w:hint="eastAsia"/>
          <w:i/>
          <w:lang w:val="en-US" w:eastAsia="zh-CN"/>
        </w:rPr>
        <w:instrText>REF _Ref162377797 \h</w:instrText>
      </w:r>
      <w:r w:rsidRPr="00FE3AF9">
        <w:rPr>
          <w:i/>
          <w:lang w:val="en-US" w:eastAsia="zh-CN"/>
        </w:rPr>
        <w:instrText xml:space="preserve">  \* MERGEFORMAT </w:instrText>
      </w:r>
      <w:r w:rsidRPr="00FE3AF9">
        <w:rPr>
          <w:i/>
          <w:lang w:val="en-US" w:eastAsia="zh-CN"/>
        </w:rPr>
      </w:r>
      <w:r w:rsidRPr="00FE3AF9">
        <w:rPr>
          <w:i/>
          <w:lang w:val="en-US" w:eastAsia="zh-CN"/>
        </w:rPr>
        <w:fldChar w:fldCharType="separate"/>
      </w:r>
      <w:r w:rsidR="00AC4D62" w:rsidRPr="00AC4D62">
        <w:rPr>
          <w:b/>
          <w:i/>
        </w:rPr>
        <w:t xml:space="preserve">Observation </w:t>
      </w:r>
      <w:r w:rsidR="00AC4D62" w:rsidRPr="00AC4D62">
        <w:rPr>
          <w:b/>
          <w:i/>
          <w:noProof/>
        </w:rPr>
        <w:t>1</w:t>
      </w:r>
      <w:r w:rsidR="00AC4D62" w:rsidRPr="00AC4D62">
        <w:rPr>
          <w:rFonts w:hint="eastAsia"/>
          <w:b/>
          <w:i/>
        </w:rPr>
        <w:t xml:space="preserve">: </w:t>
      </w:r>
      <w:r w:rsidR="00AC4D62" w:rsidRPr="00AC4D62">
        <w:rPr>
          <w:rFonts w:hint="eastAsia"/>
          <w:i/>
        </w:rPr>
        <w:t xml:space="preserve">The positioning performance of CIR based model input is better than PDP based model input, which shows that path phase information is beneficial </w:t>
      </w:r>
      <w:r w:rsidR="00AC4D62" w:rsidRPr="00AC4D62">
        <w:rPr>
          <w:i/>
        </w:rPr>
        <w:t xml:space="preserve">for </w:t>
      </w:r>
      <w:r w:rsidR="00AC4D62" w:rsidRPr="00AC4D62">
        <w:rPr>
          <w:rFonts w:hint="eastAsia"/>
          <w:i/>
        </w:rPr>
        <w:t xml:space="preserve">AI/ML </w:t>
      </w:r>
      <w:r w:rsidR="00AC4D62" w:rsidRPr="00AC4D62">
        <w:rPr>
          <w:i/>
        </w:rPr>
        <w:t xml:space="preserve">based </w:t>
      </w:r>
      <w:r w:rsidR="00AC4D62" w:rsidRPr="00AC4D62">
        <w:rPr>
          <w:rFonts w:hint="eastAsia"/>
          <w:i/>
        </w:rPr>
        <w:t>positioning</w:t>
      </w:r>
      <w:r w:rsidR="00AC4D62" w:rsidRPr="00AC4D62">
        <w:rPr>
          <w:i/>
        </w:rPr>
        <w:t xml:space="preserve">, while the signalling overhead of CIR is slightly higher than that of PDP. </w:t>
      </w:r>
      <w:r w:rsidR="00AC4D62" w:rsidRPr="00AC4D62">
        <w:rPr>
          <w:rFonts w:hint="eastAsia"/>
          <w:i/>
        </w:rPr>
        <w:t>Exemplary results are:</w:t>
      </w:r>
      <w:r w:rsidRPr="00FE3AF9">
        <w:rPr>
          <w:i/>
          <w:lang w:val="en-US" w:eastAsia="zh-CN"/>
        </w:rPr>
        <w:fldChar w:fldCharType="end"/>
      </w:r>
    </w:p>
    <w:p w14:paraId="0B7A8987" w14:textId="77777777" w:rsidR="005120A5" w:rsidRPr="00FE3AF9" w:rsidRDefault="005120A5" w:rsidP="005120A5">
      <w:pPr>
        <w:pStyle w:val="aff5"/>
        <w:numPr>
          <w:ilvl w:val="0"/>
          <w:numId w:val="30"/>
        </w:numPr>
        <w:snapToGrid w:val="0"/>
        <w:spacing w:beforeLines="30" w:before="72" w:afterLines="30" w:after="72" w:line="288" w:lineRule="auto"/>
        <w:rPr>
          <w:i/>
          <w:lang w:val="en-US" w:eastAsia="zh-CN"/>
        </w:rPr>
      </w:pPr>
      <w:r w:rsidRPr="00FE3AF9">
        <w:rPr>
          <w:i/>
          <w:lang w:val="en-US" w:eastAsia="zh-CN"/>
        </w:rPr>
        <w:t>F</w:t>
      </w:r>
      <w:r w:rsidRPr="00FE3AF9">
        <w:rPr>
          <w:rFonts w:hint="eastAsia"/>
          <w:i/>
          <w:lang w:val="en-US" w:eastAsia="zh-CN"/>
        </w:rPr>
        <w:t>o</w:t>
      </w:r>
      <w:r w:rsidRPr="00FE3AF9">
        <w:rPr>
          <w:i/>
          <w:lang w:val="en-US" w:eastAsia="zh-CN"/>
        </w:rPr>
        <w:t xml:space="preserve">r single port evaluation with N't =64, the </w:t>
      </w:r>
      <w:r w:rsidRPr="00FE3AF9">
        <w:rPr>
          <w:rFonts w:hint="eastAsia"/>
          <w:i/>
          <w:lang w:val="en-US" w:eastAsia="zh-CN"/>
        </w:rPr>
        <w:t>positioning error of PDP based positioning is about 1.20 times that of CIR based positioning</w:t>
      </w:r>
      <w:r w:rsidRPr="00FE3AF9">
        <w:rPr>
          <w:i/>
          <w:lang w:val="en-US" w:eastAsia="zh-CN"/>
        </w:rPr>
        <w:t>, the overhead of CIR is about 1.8</w:t>
      </w:r>
      <w:r>
        <w:rPr>
          <w:i/>
          <w:lang w:val="en-US" w:eastAsia="zh-CN"/>
        </w:rPr>
        <w:t>9</w:t>
      </w:r>
      <w:r w:rsidRPr="00FE3AF9">
        <w:rPr>
          <w:i/>
          <w:lang w:val="en-US" w:eastAsia="zh-CN"/>
        </w:rPr>
        <w:t xml:space="preserve"> times that of PDP;</w:t>
      </w:r>
    </w:p>
    <w:p w14:paraId="76FAB5B0" w14:textId="77777777" w:rsidR="005120A5" w:rsidRPr="00FE3AF9" w:rsidRDefault="005120A5" w:rsidP="005120A5">
      <w:pPr>
        <w:pStyle w:val="aff5"/>
        <w:numPr>
          <w:ilvl w:val="0"/>
          <w:numId w:val="30"/>
        </w:numPr>
        <w:snapToGrid w:val="0"/>
        <w:spacing w:beforeLines="30" w:before="72" w:afterLines="30" w:after="72" w:line="288" w:lineRule="auto"/>
        <w:rPr>
          <w:i/>
          <w:lang w:val="en-US" w:eastAsia="zh-CN"/>
        </w:rPr>
      </w:pPr>
      <w:r w:rsidRPr="00FE3AF9">
        <w:rPr>
          <w:i/>
          <w:lang w:val="en-US" w:eastAsia="zh-CN"/>
        </w:rPr>
        <w:t>F</w:t>
      </w:r>
      <w:r w:rsidRPr="00FE3AF9">
        <w:rPr>
          <w:rFonts w:hint="eastAsia"/>
          <w:i/>
          <w:lang w:val="en-US" w:eastAsia="zh-CN"/>
        </w:rPr>
        <w:t>o</w:t>
      </w:r>
      <w:r w:rsidRPr="00FE3AF9">
        <w:rPr>
          <w:i/>
          <w:lang w:val="en-US" w:eastAsia="zh-CN"/>
        </w:rPr>
        <w:t xml:space="preserve">r single port evaluation with N't=128, the </w:t>
      </w:r>
      <w:r w:rsidRPr="00FE3AF9">
        <w:rPr>
          <w:rFonts w:hint="eastAsia"/>
          <w:i/>
          <w:lang w:val="en-US" w:eastAsia="zh-CN"/>
        </w:rPr>
        <w:t>positioning error of PDP based positioning is about 1.60 times that of CIR base positioning</w:t>
      </w:r>
      <w:r w:rsidRPr="00FE3AF9">
        <w:rPr>
          <w:i/>
          <w:lang w:val="en-US" w:eastAsia="zh-CN"/>
        </w:rPr>
        <w:t>, the overhead of CIR is about 1.9</w:t>
      </w:r>
      <w:r>
        <w:rPr>
          <w:i/>
          <w:lang w:val="en-US" w:eastAsia="zh-CN"/>
        </w:rPr>
        <w:t>4</w:t>
      </w:r>
      <w:r w:rsidRPr="00FE3AF9">
        <w:rPr>
          <w:i/>
          <w:lang w:val="en-US" w:eastAsia="zh-CN"/>
        </w:rPr>
        <w:t xml:space="preserve"> times that of PDP;</w:t>
      </w:r>
    </w:p>
    <w:p w14:paraId="0B19233E" w14:textId="77777777" w:rsidR="005120A5" w:rsidRPr="00FE3AF9" w:rsidRDefault="005120A5" w:rsidP="005120A5">
      <w:pPr>
        <w:pStyle w:val="aff5"/>
        <w:numPr>
          <w:ilvl w:val="0"/>
          <w:numId w:val="30"/>
        </w:numPr>
        <w:snapToGrid w:val="0"/>
        <w:spacing w:beforeLines="30" w:before="72" w:afterLines="30" w:after="72" w:line="288" w:lineRule="auto"/>
        <w:rPr>
          <w:i/>
          <w:lang w:val="en-US" w:eastAsia="zh-CN"/>
        </w:rPr>
      </w:pPr>
      <w:r w:rsidRPr="00FE3AF9">
        <w:rPr>
          <w:i/>
          <w:lang w:val="en-US" w:eastAsia="zh-CN"/>
        </w:rPr>
        <w:t>F</w:t>
      </w:r>
      <w:r w:rsidRPr="00FE3AF9">
        <w:rPr>
          <w:rFonts w:hint="eastAsia"/>
          <w:i/>
          <w:lang w:val="en-US" w:eastAsia="zh-CN"/>
        </w:rPr>
        <w:t>o</w:t>
      </w:r>
      <w:r w:rsidRPr="00FE3AF9">
        <w:rPr>
          <w:i/>
          <w:lang w:val="en-US" w:eastAsia="zh-CN"/>
        </w:rPr>
        <w:t xml:space="preserve">r multi-port evaluation with N't=256, the </w:t>
      </w:r>
      <w:r w:rsidRPr="00FE3AF9">
        <w:rPr>
          <w:rFonts w:hint="eastAsia"/>
          <w:i/>
          <w:lang w:val="en-US" w:eastAsia="zh-CN"/>
        </w:rPr>
        <w:t xml:space="preserve">positioning error of PDP based positioning is about </w:t>
      </w:r>
      <w:r w:rsidRPr="00FE3AF9">
        <w:rPr>
          <w:i/>
          <w:lang w:val="en-US" w:eastAsia="zh-CN"/>
        </w:rPr>
        <w:t>2.21</w:t>
      </w:r>
      <w:r w:rsidRPr="00FE3AF9">
        <w:rPr>
          <w:rFonts w:hint="eastAsia"/>
          <w:i/>
          <w:lang w:val="en-US" w:eastAsia="zh-CN"/>
        </w:rPr>
        <w:t xml:space="preserve"> times that of CIR base positioning</w:t>
      </w:r>
      <w:r w:rsidRPr="00FE3AF9">
        <w:rPr>
          <w:i/>
          <w:lang w:val="en-US" w:eastAsia="zh-CN"/>
        </w:rPr>
        <w:t>, the overhead of CIR is about 1.98 times that of PDP.</w:t>
      </w:r>
    </w:p>
    <w:p w14:paraId="2A3A436B" w14:textId="77F087FD" w:rsidR="00A77B1D" w:rsidRDefault="00A77B1D" w:rsidP="00E7210B">
      <w:pPr>
        <w:spacing w:beforeLines="50" w:before="120" w:after="0"/>
        <w:rPr>
          <w:i/>
          <w:iCs/>
          <w:lang w:eastAsia="zh-CN"/>
        </w:rPr>
      </w:pPr>
      <w:r>
        <w:rPr>
          <w:i/>
          <w:iCs/>
          <w:lang w:eastAsia="zh-CN"/>
        </w:rPr>
        <w:fldChar w:fldCharType="begin"/>
      </w:r>
      <w:r>
        <w:rPr>
          <w:i/>
          <w:iCs/>
          <w:lang w:eastAsia="zh-CN"/>
        </w:rPr>
        <w:instrText xml:space="preserve"> REF _Ref162976926 \h  \* MERGEFORMAT </w:instrText>
      </w:r>
      <w:r>
        <w:rPr>
          <w:i/>
          <w:iCs/>
          <w:lang w:eastAsia="zh-CN"/>
        </w:rPr>
      </w:r>
      <w:r>
        <w:rPr>
          <w:i/>
          <w:iCs/>
          <w:lang w:eastAsia="zh-CN"/>
        </w:rPr>
        <w:fldChar w:fldCharType="separate"/>
      </w:r>
      <w:r w:rsidR="00DF684F" w:rsidRPr="00241E36">
        <w:rPr>
          <w:b/>
          <w:i/>
        </w:rPr>
        <w:t xml:space="preserve">Observation </w:t>
      </w:r>
      <w:r w:rsidR="00DF684F" w:rsidRPr="00241E36">
        <w:rPr>
          <w:b/>
          <w:i/>
          <w:noProof/>
        </w:rPr>
        <w:t>2</w:t>
      </w:r>
      <w:r w:rsidR="00DF684F" w:rsidRPr="00DF684F">
        <w:rPr>
          <w:rFonts w:hint="eastAsia"/>
          <w:i/>
        </w:rPr>
        <w:t>:</w:t>
      </w:r>
      <w:r w:rsidR="00DF684F">
        <w:rPr>
          <w:i/>
        </w:rPr>
        <w:t xml:space="preserve"> Compared with PDP, CIR may provide better positioning performance when the signalling overheads of CIR and PDP are the same.</w:t>
      </w:r>
      <w:r>
        <w:rPr>
          <w:i/>
          <w:iCs/>
          <w:lang w:eastAsia="zh-CN"/>
        </w:rPr>
        <w:fldChar w:fldCharType="end"/>
      </w:r>
    </w:p>
    <w:p w14:paraId="7DDE8511" w14:textId="652ECB3B"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_Ref162377028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4</w:t>
      </w:r>
      <w:r w:rsidR="00AC4D62" w:rsidRPr="00AC4D62">
        <w:rPr>
          <w:rFonts w:hint="eastAsia"/>
          <w:b/>
          <w:bCs/>
          <w:i/>
          <w:lang w:val="en-US" w:eastAsia="zh-CN"/>
        </w:rPr>
        <w:t>:</w:t>
      </w:r>
      <w:r w:rsidR="00AC4D62" w:rsidRPr="00AC4D62">
        <w:rPr>
          <w:rFonts w:hint="eastAsia"/>
          <w:bCs/>
          <w:i/>
          <w:lang w:val="en-US" w:eastAsia="zh-CN"/>
        </w:rPr>
        <w:t xml:space="preserve"> </w:t>
      </w:r>
      <w:r w:rsidR="00AC4D62" w:rsidRPr="00AC4D62">
        <w:rPr>
          <w:i/>
        </w:rPr>
        <w:t>In AI/ML based positioning, support using phase information for determining model input.</w:t>
      </w:r>
      <w:r w:rsidRPr="00FE3AF9">
        <w:rPr>
          <w:i/>
          <w:iCs/>
          <w:lang w:eastAsia="zh-CN"/>
        </w:rPr>
        <w:fldChar w:fldCharType="end"/>
      </w:r>
    </w:p>
    <w:p w14:paraId="2890C4BB" w14:textId="31EF814F" w:rsidR="00421AC7" w:rsidRPr="00FE3AF9" w:rsidRDefault="00421AC7"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_Ref162377855 \h  \* MERGEFORMAT </w:instrText>
      </w:r>
      <w:r w:rsidRPr="00FE3AF9">
        <w:rPr>
          <w:i/>
          <w:iCs/>
          <w:lang w:eastAsia="zh-CN"/>
        </w:rPr>
      </w:r>
      <w:r w:rsidRPr="00FE3AF9">
        <w:rPr>
          <w:i/>
          <w:iCs/>
          <w:lang w:eastAsia="zh-CN"/>
        </w:rPr>
        <w:fldChar w:fldCharType="separate"/>
      </w:r>
      <w:r w:rsidR="00AC4D62" w:rsidRPr="00AC4D62">
        <w:rPr>
          <w:b/>
          <w:i/>
        </w:rPr>
        <w:t xml:space="preserve">Observation </w:t>
      </w:r>
      <w:r w:rsidR="00AC4D62" w:rsidRPr="00AC4D62">
        <w:rPr>
          <w:b/>
          <w:i/>
          <w:noProof/>
        </w:rPr>
        <w:t>3</w:t>
      </w:r>
      <w:r w:rsidR="00AC4D62" w:rsidRPr="00AC4D62">
        <w:rPr>
          <w:rFonts w:hint="eastAsia"/>
          <w:b/>
          <w:i/>
          <w:lang w:val="en-US" w:eastAsia="zh-CN"/>
        </w:rPr>
        <w:t>:</w:t>
      </w:r>
      <w:r w:rsidR="00AC4D62" w:rsidRPr="00AC4D62">
        <w:rPr>
          <w:rFonts w:hint="eastAsia"/>
          <w:i/>
          <w:lang w:val="en-US" w:eastAsia="zh-CN"/>
        </w:rPr>
        <w:t xml:space="preserve"> </w:t>
      </w:r>
      <w:r w:rsidR="00AC4D62" w:rsidRPr="00AC4D62">
        <w:rPr>
          <w:i/>
          <w:lang w:val="en-US" w:eastAsia="zh-CN"/>
        </w:rPr>
        <w:t>The simulation results in Rel-18 showed that sample-based measurement can provide satisfying positioning performance.</w:t>
      </w:r>
      <w:r w:rsidRPr="00FE3AF9">
        <w:rPr>
          <w:i/>
          <w:iCs/>
          <w:lang w:eastAsia="zh-CN"/>
        </w:rPr>
        <w:fldChar w:fldCharType="end"/>
      </w:r>
    </w:p>
    <w:p w14:paraId="7B3A211F" w14:textId="4FA1ECE6" w:rsidR="00421AC7" w:rsidRPr="00FE3AF9" w:rsidRDefault="00421AC7"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_Ref162377857 \h  \* MERGEFORMAT </w:instrText>
      </w:r>
      <w:r w:rsidRPr="00FE3AF9">
        <w:rPr>
          <w:i/>
          <w:iCs/>
          <w:lang w:eastAsia="zh-CN"/>
        </w:rPr>
      </w:r>
      <w:r w:rsidRPr="00FE3AF9">
        <w:rPr>
          <w:i/>
          <w:iCs/>
          <w:lang w:eastAsia="zh-CN"/>
        </w:rPr>
        <w:fldChar w:fldCharType="separate"/>
      </w:r>
      <w:r w:rsidR="00AC4D62" w:rsidRPr="00AC4D62">
        <w:rPr>
          <w:b/>
          <w:i/>
        </w:rPr>
        <w:t xml:space="preserve">Observation </w:t>
      </w:r>
      <w:r w:rsidR="00AC4D62" w:rsidRPr="00AC4D62">
        <w:rPr>
          <w:b/>
          <w:i/>
          <w:noProof/>
        </w:rPr>
        <w:t>4</w:t>
      </w:r>
      <w:r w:rsidR="00AC4D62" w:rsidRPr="00AC4D62">
        <w:rPr>
          <w:rFonts w:hint="eastAsia"/>
          <w:b/>
          <w:i/>
          <w:lang w:val="en-US" w:eastAsia="zh-CN"/>
        </w:rPr>
        <w:t>:</w:t>
      </w:r>
      <w:r w:rsidR="00AC4D62" w:rsidRPr="00AC4D62">
        <w:rPr>
          <w:rFonts w:hint="eastAsia"/>
          <w:i/>
          <w:lang w:val="en-US" w:eastAsia="zh-CN"/>
        </w:rPr>
        <w:t xml:space="preserve"> </w:t>
      </w:r>
      <w:r w:rsidR="00AC4D62" w:rsidRPr="00AC4D62">
        <w:rPr>
          <w:i/>
          <w:lang w:val="en-US" w:eastAsia="zh-CN"/>
        </w:rPr>
        <w:t>Compared with path-based measurement, the implementation details of sample-based measurement is more clear, which provides unified UE/TRP behavior for channel measurement.</w:t>
      </w:r>
      <w:r w:rsidRPr="00FE3AF9">
        <w:rPr>
          <w:i/>
          <w:iCs/>
          <w:lang w:eastAsia="zh-CN"/>
        </w:rPr>
        <w:fldChar w:fldCharType="end"/>
      </w:r>
    </w:p>
    <w:p w14:paraId="5A87AFA5" w14:textId="096D6ADF" w:rsidR="00421AC7" w:rsidRPr="00FE3AF9" w:rsidRDefault="00421AC7"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_Ref162377863 \h  \* MERGEFORMAT </w:instrText>
      </w:r>
      <w:r w:rsidRPr="00FE3AF9">
        <w:rPr>
          <w:i/>
          <w:iCs/>
          <w:lang w:eastAsia="zh-CN"/>
        </w:rPr>
      </w:r>
      <w:r w:rsidRPr="00FE3AF9">
        <w:rPr>
          <w:i/>
          <w:iCs/>
          <w:lang w:eastAsia="zh-CN"/>
        </w:rPr>
        <w:fldChar w:fldCharType="separate"/>
      </w:r>
      <w:r w:rsidR="00AC4D62" w:rsidRPr="00AC4D62">
        <w:rPr>
          <w:b/>
          <w:i/>
        </w:rPr>
        <w:t xml:space="preserve">Observation </w:t>
      </w:r>
      <w:r w:rsidR="00AC4D62" w:rsidRPr="00AC4D62">
        <w:rPr>
          <w:b/>
          <w:i/>
          <w:noProof/>
        </w:rPr>
        <w:t>5</w:t>
      </w:r>
      <w:r w:rsidR="00AC4D62" w:rsidRPr="00AC4D62">
        <w:rPr>
          <w:rFonts w:hint="eastAsia"/>
          <w:b/>
          <w:i/>
          <w:lang w:val="en-US" w:eastAsia="zh-CN"/>
        </w:rPr>
        <w:t>:</w:t>
      </w:r>
      <w:r w:rsidR="00AC4D62" w:rsidRPr="00AC4D62">
        <w:rPr>
          <w:rFonts w:hint="eastAsia"/>
          <w:i/>
          <w:lang w:val="en-US" w:eastAsia="zh-CN"/>
        </w:rPr>
        <w:t xml:space="preserve"> </w:t>
      </w:r>
      <w:r w:rsidR="00AC4D62" w:rsidRPr="00AC4D62">
        <w:rPr>
          <w:i/>
          <w:lang w:val="en-US" w:eastAsia="zh-CN"/>
        </w:rPr>
        <w:t>The evaluation for both direct AI/ML positioning and AI/ML assisted positioning for Rel-18 SI are based on sample-based measurement.</w:t>
      </w:r>
      <w:r w:rsidRPr="00FE3AF9">
        <w:rPr>
          <w:i/>
          <w:iCs/>
          <w:lang w:eastAsia="zh-CN"/>
        </w:rPr>
        <w:fldChar w:fldCharType="end"/>
      </w:r>
    </w:p>
    <w:p w14:paraId="5C99C091" w14:textId="3F7F170D" w:rsidR="00421AC7" w:rsidRPr="00FE3AF9" w:rsidRDefault="00421AC7"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_Ref162377864 \h  \* MERGEFORMAT </w:instrText>
      </w:r>
      <w:r w:rsidRPr="00FE3AF9">
        <w:rPr>
          <w:i/>
          <w:iCs/>
          <w:lang w:eastAsia="zh-CN"/>
        </w:rPr>
      </w:r>
      <w:r w:rsidRPr="00FE3AF9">
        <w:rPr>
          <w:i/>
          <w:iCs/>
          <w:lang w:eastAsia="zh-CN"/>
        </w:rPr>
        <w:fldChar w:fldCharType="separate"/>
      </w:r>
      <w:r w:rsidR="00AC4D62" w:rsidRPr="00AC4D62">
        <w:rPr>
          <w:b/>
          <w:i/>
        </w:rPr>
        <w:t xml:space="preserve">Observation </w:t>
      </w:r>
      <w:r w:rsidR="00AC4D62" w:rsidRPr="00AC4D62">
        <w:rPr>
          <w:b/>
          <w:i/>
          <w:noProof/>
        </w:rPr>
        <w:t>6</w:t>
      </w:r>
      <w:r w:rsidR="00AC4D62" w:rsidRPr="00AC4D62">
        <w:rPr>
          <w:rFonts w:hint="eastAsia"/>
          <w:b/>
          <w:i/>
          <w:lang w:val="en-US" w:eastAsia="zh-CN"/>
        </w:rPr>
        <w:t>:</w:t>
      </w:r>
      <w:r w:rsidR="00AC4D62" w:rsidRPr="00AC4D62">
        <w:rPr>
          <w:i/>
          <w:lang w:val="en-US" w:eastAsia="zh-CN"/>
        </w:rPr>
        <w:t xml:space="preserve"> A unified model input type can increase the comparability of different use cases, while also reducing the workload of model monitoring.</w:t>
      </w:r>
      <w:r w:rsidRPr="00FE3AF9">
        <w:rPr>
          <w:i/>
          <w:iCs/>
          <w:lang w:eastAsia="zh-CN"/>
        </w:rPr>
        <w:fldChar w:fldCharType="end"/>
      </w:r>
    </w:p>
    <w:p w14:paraId="17310FD0" w14:textId="54BD9C54"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_Ref162377030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5</w:t>
      </w:r>
      <w:r w:rsidR="00AC4D62" w:rsidRPr="00AC4D62">
        <w:rPr>
          <w:rFonts w:hint="eastAsia"/>
          <w:b/>
          <w:bCs/>
          <w:i/>
          <w:lang w:val="en-US" w:eastAsia="zh-CN"/>
        </w:rPr>
        <w:t>:</w:t>
      </w:r>
      <w:r w:rsidR="00AC4D62" w:rsidRPr="00AC4D62">
        <w:rPr>
          <w:rFonts w:hint="eastAsia"/>
          <w:bCs/>
          <w:i/>
          <w:lang w:val="en-US" w:eastAsia="zh-CN"/>
        </w:rPr>
        <w:t xml:space="preserve"> </w:t>
      </w:r>
      <w:r w:rsidR="00AC4D62" w:rsidRPr="00AC4D62">
        <w:rPr>
          <w:i/>
        </w:rPr>
        <w:t xml:space="preserve">In Rel-19 AI/ML based positioning, regarding the time domain channel measurements, support </w:t>
      </w:r>
      <w:r w:rsidR="00AC4D62" w:rsidRPr="00AC4D62">
        <w:rPr>
          <w:i/>
          <w:lang w:val="en-US"/>
        </w:rPr>
        <w:t>alternative (a):</w:t>
      </w:r>
      <w:r w:rsidRPr="00FE3AF9">
        <w:rPr>
          <w:i/>
          <w:iCs/>
          <w:lang w:eastAsia="zh-CN"/>
        </w:rPr>
        <w:fldChar w:fldCharType="end"/>
      </w:r>
    </w:p>
    <w:p w14:paraId="7821D1BE" w14:textId="77777777" w:rsidR="00A058A7" w:rsidRPr="00FE3AF9" w:rsidRDefault="00A058A7" w:rsidP="00F337D7">
      <w:pPr>
        <w:pStyle w:val="aff5"/>
        <w:numPr>
          <w:ilvl w:val="0"/>
          <w:numId w:val="30"/>
        </w:numPr>
        <w:snapToGrid w:val="0"/>
        <w:spacing w:beforeLines="30" w:before="72" w:afterLines="30" w:after="72" w:line="288" w:lineRule="auto"/>
        <w:rPr>
          <w:i/>
          <w:lang w:val="en-US" w:eastAsia="zh-CN"/>
        </w:rPr>
      </w:pPr>
      <w:r w:rsidRPr="00FE3AF9">
        <w:rPr>
          <w:i/>
          <w:lang w:val="en-US" w:eastAsia="zh-CN"/>
        </w:rPr>
        <w:t xml:space="preserve">Alternative (a).  Sample-based measurements, where the timing information is an integer multiple of sampling periods. </w:t>
      </w:r>
    </w:p>
    <w:p w14:paraId="59A7C4A7" w14:textId="392B9410" w:rsidR="00EC4A92" w:rsidRPr="00FE3AF9" w:rsidRDefault="00EC4A92"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_Ref162377909 \h  \* MERGEFORMAT </w:instrText>
      </w:r>
      <w:r w:rsidRPr="00FE3AF9">
        <w:rPr>
          <w:i/>
          <w:iCs/>
          <w:lang w:eastAsia="zh-CN"/>
        </w:rPr>
      </w:r>
      <w:r w:rsidRPr="00FE3AF9">
        <w:rPr>
          <w:i/>
          <w:iCs/>
          <w:lang w:eastAsia="zh-CN"/>
        </w:rPr>
        <w:fldChar w:fldCharType="separate"/>
      </w:r>
      <w:r w:rsidR="00AC4D62" w:rsidRPr="00AC4D62">
        <w:rPr>
          <w:b/>
          <w:i/>
        </w:rPr>
        <w:t xml:space="preserve">Observation </w:t>
      </w:r>
      <w:r w:rsidR="00AC4D62" w:rsidRPr="00AC4D62">
        <w:rPr>
          <w:b/>
          <w:i/>
          <w:noProof/>
        </w:rPr>
        <w:t>7</w:t>
      </w:r>
      <w:r w:rsidR="00AC4D62" w:rsidRPr="00AC4D62">
        <w:rPr>
          <w:rFonts w:hint="eastAsia"/>
          <w:b/>
          <w:i/>
          <w:lang w:val="en-US" w:eastAsia="zh-CN"/>
        </w:rPr>
        <w:t>:</w:t>
      </w:r>
      <w:r w:rsidR="00AC4D62" w:rsidRPr="00AC4D62">
        <w:rPr>
          <w:rFonts w:hint="eastAsia"/>
          <w:i/>
          <w:lang w:val="en-US" w:eastAsia="zh-CN"/>
        </w:rPr>
        <w:t xml:space="preserve"> </w:t>
      </w:r>
      <w:r w:rsidR="00AC4D62" w:rsidRPr="00AC4D62">
        <w:rPr>
          <w:i/>
        </w:rPr>
        <w:t>For</w:t>
      </w:r>
      <w:r w:rsidR="00AC4D62" w:rsidRPr="00AC4D62">
        <w:rPr>
          <w:rFonts w:hint="eastAsia"/>
          <w:i/>
          <w:lang w:val="en-US" w:eastAsia="zh-CN"/>
        </w:rPr>
        <w:t xml:space="preserve"> UE side model,</w:t>
      </w:r>
      <w:r w:rsidR="00AC4D62" w:rsidRPr="00AC4D62">
        <w:rPr>
          <w:i/>
        </w:rPr>
        <w:t xml:space="preserve"> if model transfer/delivery is not considered, UE </w:t>
      </w:r>
      <w:r w:rsidR="00AC4D62" w:rsidRPr="00AC4D62">
        <w:rPr>
          <w:rFonts w:hint="eastAsia"/>
          <w:i/>
        </w:rPr>
        <w:t xml:space="preserve">can </w:t>
      </w:r>
      <w:r w:rsidR="00AC4D62" w:rsidRPr="00AC4D62">
        <w:rPr>
          <w:i/>
        </w:rPr>
        <w:t xml:space="preserve">collect the training data </w:t>
      </w:r>
      <w:r w:rsidR="00AC4D62" w:rsidRPr="00AC4D62">
        <w:rPr>
          <w:rFonts w:hint="eastAsia"/>
          <w:i/>
          <w:lang w:val="en-US" w:eastAsia="zh-CN"/>
        </w:rPr>
        <w:t xml:space="preserve">in </w:t>
      </w:r>
      <w:r w:rsidR="00AC4D62" w:rsidRPr="00AC4D62">
        <w:rPr>
          <w:i/>
        </w:rPr>
        <w:t>a specification-transparent way.</w:t>
      </w:r>
      <w:r w:rsidRPr="00FE3AF9">
        <w:rPr>
          <w:i/>
          <w:iCs/>
          <w:lang w:eastAsia="zh-CN"/>
        </w:rPr>
        <w:fldChar w:fldCharType="end"/>
      </w:r>
    </w:p>
    <w:p w14:paraId="1E0EA005" w14:textId="62321890"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_Ref162377031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6</w:t>
      </w:r>
      <w:r w:rsidR="00AC4D62" w:rsidRPr="00AC4D62">
        <w:rPr>
          <w:rFonts w:hint="eastAsia"/>
          <w:b/>
          <w:bCs/>
          <w:i/>
          <w:lang w:val="en-US" w:eastAsia="zh-CN"/>
        </w:rPr>
        <w:t>:</w:t>
      </w:r>
      <w:r w:rsidR="00AC4D62" w:rsidRPr="00AC4D62">
        <w:rPr>
          <w:rFonts w:hint="eastAsia"/>
          <w:bCs/>
          <w:i/>
          <w:lang w:val="en-US" w:eastAsia="zh-CN"/>
        </w:rPr>
        <w:t xml:space="preserve"> For AI/ML positioning, </w:t>
      </w:r>
      <w:r w:rsidR="00AC4D62" w:rsidRPr="00AC4D62">
        <w:rPr>
          <w:bCs/>
          <w:i/>
        </w:rPr>
        <w:t xml:space="preserve">additional </w:t>
      </w:r>
      <w:r w:rsidR="00AC4D62" w:rsidRPr="00AC4D62">
        <w:rPr>
          <w:rFonts w:hint="eastAsia"/>
          <w:bCs/>
          <w:i/>
          <w:lang w:eastAsia="zh-CN"/>
        </w:rPr>
        <w:t>ass</w:t>
      </w:r>
      <w:r w:rsidR="00AC4D62" w:rsidRPr="00AC4D62">
        <w:rPr>
          <w:bCs/>
          <w:i/>
          <w:lang w:eastAsia="zh-CN"/>
        </w:rPr>
        <w:t>istance</w:t>
      </w:r>
      <w:r w:rsidR="00AC4D62" w:rsidRPr="00AC4D62">
        <w:rPr>
          <w:bCs/>
          <w:i/>
        </w:rPr>
        <w:t xml:space="preserve"> information </w:t>
      </w:r>
      <w:r w:rsidR="00AC4D62" w:rsidRPr="00AC4D62">
        <w:rPr>
          <w:rFonts w:hint="eastAsia"/>
          <w:bCs/>
          <w:i/>
          <w:lang w:val="en-US"/>
        </w:rPr>
        <w:t xml:space="preserve">of DL PRS configuration </w:t>
      </w:r>
      <w:r w:rsidR="00AC4D62" w:rsidRPr="00AC4D62">
        <w:rPr>
          <w:bCs/>
          <w:i/>
        </w:rPr>
        <w:t>is not necessary to be defined for UE side data collection.</w:t>
      </w:r>
      <w:r w:rsidRPr="00FE3AF9">
        <w:rPr>
          <w:i/>
          <w:iCs/>
          <w:lang w:eastAsia="zh-CN"/>
        </w:rPr>
        <w:fldChar w:fldCharType="end"/>
      </w:r>
    </w:p>
    <w:p w14:paraId="3582C095" w14:textId="3B9CC6F8"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_Ref162377033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7</w:t>
      </w:r>
      <w:r w:rsidR="00AC4D62" w:rsidRPr="00AC4D62">
        <w:rPr>
          <w:rFonts w:hint="eastAsia"/>
          <w:b/>
          <w:bCs/>
          <w:i/>
          <w:lang w:val="en-US" w:eastAsia="zh-CN"/>
        </w:rPr>
        <w:t>:</w:t>
      </w:r>
      <w:r w:rsidR="00AC4D62" w:rsidRPr="00AC4D62">
        <w:rPr>
          <w:rFonts w:hint="eastAsia"/>
          <w:bCs/>
          <w:i/>
          <w:lang w:val="en-US" w:eastAsia="zh-CN"/>
        </w:rPr>
        <w:t xml:space="preserve"> </w:t>
      </w:r>
      <w:r w:rsidR="00AC4D62" w:rsidRPr="00AC4D62">
        <w:rPr>
          <w:bCs/>
          <w:i/>
        </w:rPr>
        <w:t xml:space="preserve">At least for data collection </w:t>
      </w:r>
      <w:r w:rsidR="00AC4D62" w:rsidRPr="00AC4D62">
        <w:rPr>
          <w:rFonts w:hint="eastAsia"/>
          <w:bCs/>
          <w:i/>
          <w:lang w:val="en-US" w:eastAsia="zh-CN"/>
        </w:rPr>
        <w:t>with LMF-side model</w:t>
      </w:r>
      <w:r w:rsidR="00AC4D62" w:rsidRPr="00AC4D62">
        <w:rPr>
          <w:bCs/>
          <w:i/>
        </w:rPr>
        <w:t>, support UE/TRP to report more detailed channel measurements</w:t>
      </w:r>
      <w:r w:rsidR="00AC4D62" w:rsidRPr="00AC4D62">
        <w:rPr>
          <w:rFonts w:hint="eastAsia"/>
          <w:bCs/>
          <w:i/>
          <w:lang w:val="en-US" w:eastAsia="zh-CN"/>
        </w:rPr>
        <w:t>, e.g., CIR</w:t>
      </w:r>
      <w:r w:rsidR="00AC4D62" w:rsidRPr="00AC4D62">
        <w:rPr>
          <w:bCs/>
          <w:i/>
        </w:rPr>
        <w:t>.</w:t>
      </w:r>
      <w:r w:rsidRPr="00FE3AF9">
        <w:rPr>
          <w:i/>
          <w:iCs/>
          <w:lang w:eastAsia="zh-CN"/>
        </w:rPr>
        <w:fldChar w:fldCharType="end"/>
      </w:r>
    </w:p>
    <w:p w14:paraId="6B60ABCD" w14:textId="44D640AE" w:rsidR="00463A8F" w:rsidRPr="00FE3AF9" w:rsidRDefault="001E3DCA" w:rsidP="00463A8F">
      <w:pPr>
        <w:pStyle w:val="ZTE-Proposal-20210505"/>
        <w:numPr>
          <w:ilvl w:val="0"/>
          <w:numId w:val="0"/>
        </w:numPr>
        <w:snapToGrid w:val="0"/>
        <w:spacing w:before="72" w:after="72"/>
        <w:jc w:val="both"/>
        <w:rPr>
          <w:b w:val="0"/>
          <w:bCs w:val="0"/>
          <w:lang w:val="en-US" w:eastAsia="zh-CN"/>
        </w:rPr>
      </w:pPr>
      <w:r>
        <w:rPr>
          <w:bCs w:val="0"/>
        </w:rPr>
        <w:fldChar w:fldCharType="begin"/>
      </w:r>
      <w:r>
        <w:rPr>
          <w:bCs w:val="0"/>
        </w:rPr>
        <w:instrText xml:space="preserve"> REF _Ref163050996 \h </w:instrText>
      </w:r>
      <w:r>
        <w:rPr>
          <w:bCs w:val="0"/>
        </w:rPr>
      </w:r>
      <w:r>
        <w:rPr>
          <w:bCs w:val="0"/>
        </w:rPr>
        <w:fldChar w:fldCharType="separate"/>
      </w:r>
      <w:r w:rsidRPr="00FE3AF9">
        <w:rPr>
          <w:bCs w:val="0"/>
        </w:rPr>
        <w:t xml:space="preserve">Proposal </w:t>
      </w:r>
      <w:r>
        <w:rPr>
          <w:bCs w:val="0"/>
          <w:noProof/>
        </w:rPr>
        <w:t>8</w:t>
      </w:r>
      <w:r w:rsidRPr="00FE3AF9">
        <w:rPr>
          <w:rFonts w:hint="eastAsia"/>
          <w:bCs w:val="0"/>
          <w:lang w:val="en-US" w:eastAsia="zh-CN"/>
        </w:rPr>
        <w:t>:</w:t>
      </w:r>
      <w:r w:rsidRPr="00FE3AF9">
        <w:rPr>
          <w:rFonts w:hint="eastAsia"/>
          <w:b w:val="0"/>
          <w:bCs w:val="0"/>
          <w:lang w:val="en-US" w:eastAsia="zh-CN"/>
        </w:rPr>
        <w:t xml:space="preserve"> </w:t>
      </w:r>
      <w:r w:rsidRPr="00FE3AF9">
        <w:rPr>
          <w:b w:val="0"/>
          <w:bCs w:val="0"/>
          <w:lang w:val="en-US" w:eastAsia="zh-CN"/>
        </w:rPr>
        <w:t>For case 3b, reuse the reference time of current UL RTOA and/or gNB Rx-Tx time difference, the following options can be considered:</w:t>
      </w:r>
      <w:r>
        <w:rPr>
          <w:bCs w:val="0"/>
        </w:rPr>
        <w:fldChar w:fldCharType="end"/>
      </w:r>
    </w:p>
    <w:p w14:paraId="76ABD247" w14:textId="77777777" w:rsidR="00463A8F" w:rsidRPr="00FE3AF9" w:rsidRDefault="00463A8F" w:rsidP="00463A8F">
      <w:pPr>
        <w:pStyle w:val="aff5"/>
        <w:numPr>
          <w:ilvl w:val="0"/>
          <w:numId w:val="30"/>
        </w:numPr>
        <w:snapToGrid w:val="0"/>
        <w:spacing w:beforeLines="30" w:before="72" w:afterLines="30" w:after="72" w:line="288" w:lineRule="auto"/>
        <w:rPr>
          <w:i/>
          <w:lang w:val="en-US" w:eastAsia="zh-CN"/>
        </w:rPr>
      </w:pPr>
      <w:r w:rsidRPr="00FE3AF9">
        <w:rPr>
          <w:i/>
          <w:lang w:val="en-US" w:eastAsia="zh-CN"/>
        </w:rPr>
        <w:t>Option 1</w:t>
      </w:r>
      <w:r w:rsidRPr="00FE3AF9">
        <w:rPr>
          <w:rFonts w:hint="eastAsia"/>
          <w:i/>
          <w:lang w:val="en-US" w:eastAsia="zh-CN"/>
        </w:rPr>
        <w:t>:</w:t>
      </w:r>
      <w:r w:rsidRPr="00FE3AF9">
        <w:rPr>
          <w:i/>
          <w:lang w:val="en-US" w:eastAsia="zh-CN"/>
        </w:rPr>
        <w:t xml:space="preserve"> The reference time is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SRS</m:t>
            </m:r>
          </m:sub>
        </m:sSub>
      </m:oMath>
      <w:r w:rsidRPr="00FE3AF9">
        <w:rPr>
          <w:i/>
          <w:lang w:val="en-US" w:eastAsia="zh-CN"/>
        </w:rPr>
        <w:t>, as defined in TS 38.215, clause 5.2.2.</w:t>
      </w:r>
    </w:p>
    <w:p w14:paraId="38AEE2E8" w14:textId="77777777" w:rsidR="00463A8F" w:rsidRPr="00FE3AF9" w:rsidRDefault="00463A8F" w:rsidP="00463A8F">
      <w:pPr>
        <w:pStyle w:val="aff5"/>
        <w:numPr>
          <w:ilvl w:val="0"/>
          <w:numId w:val="30"/>
        </w:numPr>
        <w:snapToGrid w:val="0"/>
        <w:spacing w:beforeLines="30" w:before="72" w:afterLines="30" w:after="72" w:line="288" w:lineRule="auto"/>
        <w:rPr>
          <w:i/>
          <w:lang w:val="en-US" w:eastAsia="zh-CN"/>
        </w:rPr>
      </w:pPr>
      <w:r w:rsidRPr="00FE3AF9">
        <w:rPr>
          <w:i/>
          <w:lang w:val="en-US" w:eastAsia="zh-CN"/>
        </w:rPr>
        <w:t>Option 2</w:t>
      </w:r>
      <w:r w:rsidRPr="00FE3AF9">
        <w:rPr>
          <w:rFonts w:hint="eastAsia"/>
          <w:i/>
          <w:lang w:val="en-US" w:eastAsia="zh-CN"/>
        </w:rPr>
        <w:t>:</w:t>
      </w:r>
      <w:r w:rsidRPr="00FE3AF9">
        <w:rPr>
          <w:i/>
          <w:lang w:val="en-US" w:eastAsia="zh-CN"/>
        </w:rPr>
        <w:t xml:space="preserve"> The reference time is T</w:t>
      </w:r>
      <w:r w:rsidRPr="00FE3AF9">
        <w:rPr>
          <w:i/>
          <w:vertAlign w:val="subscript"/>
          <w:lang w:val="en-US" w:eastAsia="zh-CN"/>
        </w:rPr>
        <w:t>gNB-TX</w:t>
      </w:r>
      <w:r w:rsidRPr="00FE3AF9">
        <w:rPr>
          <w:i/>
          <w:lang w:val="en-US" w:eastAsia="zh-CN"/>
        </w:rPr>
        <w:t>, as defined in TS 38.215, clause 5.2.3.</w:t>
      </w:r>
    </w:p>
    <w:p w14:paraId="48715524" w14:textId="1F34AC1D" w:rsidR="00463A8F" w:rsidRPr="00FE3AF9" w:rsidRDefault="001E3DCA" w:rsidP="00463A8F">
      <w:pPr>
        <w:pStyle w:val="ZTE-Proposal-20210505"/>
        <w:numPr>
          <w:ilvl w:val="0"/>
          <w:numId w:val="0"/>
        </w:numPr>
        <w:snapToGrid w:val="0"/>
        <w:spacing w:before="72" w:after="72"/>
        <w:jc w:val="both"/>
        <w:rPr>
          <w:b w:val="0"/>
          <w:bCs w:val="0"/>
          <w:lang w:val="en-US" w:eastAsia="zh-CN"/>
        </w:rPr>
      </w:pPr>
      <w:r>
        <w:rPr>
          <w:bCs w:val="0"/>
        </w:rPr>
        <w:fldChar w:fldCharType="begin"/>
      </w:r>
      <w:r>
        <w:rPr>
          <w:bCs w:val="0"/>
        </w:rPr>
        <w:instrText xml:space="preserve"> REF _Ref163051002 \h </w:instrText>
      </w:r>
      <w:r>
        <w:rPr>
          <w:bCs w:val="0"/>
        </w:rPr>
      </w:r>
      <w:r>
        <w:rPr>
          <w:bCs w:val="0"/>
        </w:rPr>
        <w:fldChar w:fldCharType="separate"/>
      </w:r>
      <w:r w:rsidRPr="00FE3AF9">
        <w:rPr>
          <w:bCs w:val="0"/>
        </w:rPr>
        <w:t xml:space="preserve">Proposal </w:t>
      </w:r>
      <w:r>
        <w:rPr>
          <w:bCs w:val="0"/>
          <w:noProof/>
        </w:rPr>
        <w:t>9</w:t>
      </w:r>
      <w:r w:rsidRPr="00FE3AF9">
        <w:rPr>
          <w:rFonts w:hint="eastAsia"/>
          <w:bCs w:val="0"/>
          <w:lang w:val="en-US" w:eastAsia="zh-CN"/>
        </w:rPr>
        <w:t>:</w:t>
      </w:r>
      <w:r w:rsidRPr="00FE3AF9">
        <w:rPr>
          <w:rFonts w:hint="eastAsia"/>
          <w:b w:val="0"/>
          <w:bCs w:val="0"/>
          <w:lang w:val="en-US" w:eastAsia="zh-CN"/>
        </w:rPr>
        <w:t xml:space="preserve"> </w:t>
      </w:r>
      <w:r w:rsidRPr="00FE3AF9">
        <w:rPr>
          <w:b w:val="0"/>
          <w:bCs w:val="0"/>
          <w:lang w:val="en-US" w:eastAsia="zh-CN"/>
        </w:rPr>
        <w:t>For case 2b, reuse the reference time of current DL RSTD and/or UE Rx-Tx time difference, the following options can be considered:</w:t>
      </w:r>
      <w:r>
        <w:rPr>
          <w:bCs w:val="0"/>
        </w:rPr>
        <w:fldChar w:fldCharType="end"/>
      </w:r>
    </w:p>
    <w:p w14:paraId="3EDC2576" w14:textId="77777777" w:rsidR="00463A8F" w:rsidRPr="00FE3AF9" w:rsidRDefault="00463A8F" w:rsidP="00463A8F">
      <w:pPr>
        <w:pStyle w:val="aff5"/>
        <w:numPr>
          <w:ilvl w:val="0"/>
          <w:numId w:val="30"/>
        </w:numPr>
        <w:snapToGrid w:val="0"/>
        <w:spacing w:beforeLines="30" w:before="72" w:afterLines="30" w:after="72" w:line="288" w:lineRule="auto"/>
        <w:rPr>
          <w:i/>
          <w:lang w:val="en-US" w:eastAsia="zh-CN"/>
        </w:rPr>
      </w:pPr>
      <w:r w:rsidRPr="00FE3AF9">
        <w:rPr>
          <w:i/>
          <w:lang w:val="en-US" w:eastAsia="zh-CN"/>
        </w:rPr>
        <w:t>Option 1</w:t>
      </w:r>
      <w:r w:rsidRPr="00FE3AF9">
        <w:rPr>
          <w:rFonts w:hint="eastAsia"/>
          <w:i/>
          <w:lang w:val="en-US" w:eastAsia="zh-CN"/>
        </w:rPr>
        <w:t>:</w:t>
      </w:r>
      <w:r w:rsidRPr="00FE3AF9">
        <w:rPr>
          <w:i/>
          <w:lang w:val="en-US" w:eastAsia="zh-CN"/>
        </w:rPr>
        <w:t xml:space="preserve"> The reference time is </w:t>
      </w:r>
      <w:r w:rsidRPr="00FE3AF9">
        <w:rPr>
          <w:i/>
          <w:szCs w:val="18"/>
          <w:lang w:eastAsia="en-GB"/>
        </w:rPr>
        <w:t>T</w:t>
      </w:r>
      <w:r w:rsidRPr="00FE3AF9">
        <w:rPr>
          <w:i/>
          <w:szCs w:val="18"/>
          <w:vertAlign w:val="subscript"/>
          <w:lang w:eastAsia="en-GB"/>
        </w:rPr>
        <w:t>SubframeRxi</w:t>
      </w:r>
      <w:r w:rsidRPr="00FE3AF9">
        <w:rPr>
          <w:i/>
          <w:lang w:val="en-US" w:eastAsia="zh-CN"/>
        </w:rPr>
        <w:t>, as defined in TS 38.215, clause 5.1.29.</w:t>
      </w:r>
    </w:p>
    <w:p w14:paraId="1E96027A" w14:textId="77777777" w:rsidR="00463A8F" w:rsidRPr="00FE3AF9" w:rsidRDefault="00463A8F" w:rsidP="00463A8F">
      <w:pPr>
        <w:pStyle w:val="aff5"/>
        <w:numPr>
          <w:ilvl w:val="0"/>
          <w:numId w:val="30"/>
        </w:numPr>
        <w:snapToGrid w:val="0"/>
        <w:spacing w:beforeLines="30" w:before="72" w:afterLines="30" w:after="72" w:line="288" w:lineRule="auto"/>
        <w:rPr>
          <w:i/>
          <w:lang w:val="en-US" w:eastAsia="zh-CN"/>
        </w:rPr>
      </w:pPr>
      <w:r w:rsidRPr="00FE3AF9">
        <w:rPr>
          <w:i/>
          <w:lang w:val="en-US" w:eastAsia="zh-CN"/>
        </w:rPr>
        <w:t>Option 2</w:t>
      </w:r>
      <w:r w:rsidRPr="00FE3AF9">
        <w:rPr>
          <w:rFonts w:hint="eastAsia"/>
          <w:i/>
          <w:lang w:val="en-US" w:eastAsia="zh-CN"/>
        </w:rPr>
        <w:t>:</w:t>
      </w:r>
      <w:r w:rsidRPr="00FE3AF9">
        <w:rPr>
          <w:i/>
          <w:lang w:val="en-US" w:eastAsia="zh-CN"/>
        </w:rPr>
        <w:t xml:space="preserve"> The reference time is T</w:t>
      </w:r>
      <w:r w:rsidRPr="00FE3AF9">
        <w:rPr>
          <w:i/>
          <w:vertAlign w:val="subscript"/>
          <w:lang w:val="en-US" w:eastAsia="zh-CN"/>
        </w:rPr>
        <w:t>UE-TX</w:t>
      </w:r>
      <w:r w:rsidRPr="00FE3AF9">
        <w:rPr>
          <w:i/>
          <w:lang w:val="en-US" w:eastAsia="zh-CN"/>
        </w:rPr>
        <w:t>, as defined in TS 38.215, clause 5.1.30.</w:t>
      </w:r>
    </w:p>
    <w:p w14:paraId="4CCE64F2" w14:textId="592BFEFF"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_Ref20147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10</w:t>
      </w:r>
      <w:r w:rsidR="00AC4D62" w:rsidRPr="00AC4D62">
        <w:rPr>
          <w:rFonts w:hint="eastAsia"/>
          <w:b/>
          <w:bCs/>
          <w:i/>
          <w:lang w:val="en-US" w:eastAsia="zh-CN"/>
        </w:rPr>
        <w:t>:</w:t>
      </w:r>
      <w:r w:rsidR="00AC4D62" w:rsidRPr="00AC4D62">
        <w:rPr>
          <w:rFonts w:hint="eastAsia"/>
          <w:bCs/>
          <w:i/>
          <w:lang w:val="en-US" w:eastAsia="zh-CN"/>
        </w:rPr>
        <w:t xml:space="preserve"> For AI/ML positioning, </w:t>
      </w:r>
      <w:r w:rsidR="00AC4D62" w:rsidRPr="00AC4D62">
        <w:rPr>
          <w:bCs/>
          <w:i/>
        </w:rPr>
        <w:t xml:space="preserve">additional </w:t>
      </w:r>
      <w:r w:rsidR="00AC4D62" w:rsidRPr="00AC4D62">
        <w:rPr>
          <w:rFonts w:hint="eastAsia"/>
          <w:bCs/>
          <w:i/>
          <w:lang w:eastAsia="zh-CN"/>
        </w:rPr>
        <w:t>ass</w:t>
      </w:r>
      <w:r w:rsidR="00AC4D62" w:rsidRPr="00AC4D62">
        <w:rPr>
          <w:bCs/>
          <w:i/>
          <w:lang w:eastAsia="zh-CN"/>
        </w:rPr>
        <w:t>istance</w:t>
      </w:r>
      <w:r w:rsidR="00AC4D62" w:rsidRPr="00AC4D62">
        <w:rPr>
          <w:bCs/>
          <w:i/>
        </w:rPr>
        <w:t xml:space="preserve"> information </w:t>
      </w:r>
      <w:r w:rsidR="00AC4D62" w:rsidRPr="00AC4D62">
        <w:rPr>
          <w:rFonts w:hint="eastAsia"/>
          <w:bCs/>
          <w:i/>
          <w:lang w:val="en-US"/>
        </w:rPr>
        <w:t xml:space="preserve">of </w:t>
      </w:r>
      <w:r w:rsidR="00AC4D62" w:rsidRPr="00AC4D62">
        <w:rPr>
          <w:rFonts w:hint="eastAsia"/>
          <w:bCs/>
          <w:i/>
          <w:lang w:val="en-US" w:eastAsia="zh-CN"/>
        </w:rPr>
        <w:t>UL</w:t>
      </w:r>
      <w:r w:rsidR="00B27B60">
        <w:rPr>
          <w:bCs/>
          <w:i/>
          <w:lang w:val="en-US" w:eastAsia="zh-CN"/>
        </w:rPr>
        <w:t xml:space="preserve"> </w:t>
      </w:r>
      <w:r w:rsidR="00AC4D62" w:rsidRPr="00AC4D62">
        <w:rPr>
          <w:rFonts w:hint="eastAsia"/>
          <w:bCs/>
          <w:i/>
          <w:lang w:val="en-US" w:eastAsia="zh-CN"/>
        </w:rPr>
        <w:t>SRS</w:t>
      </w:r>
      <w:r w:rsidR="00AC4D62" w:rsidRPr="00AC4D62">
        <w:rPr>
          <w:rFonts w:hint="eastAsia"/>
          <w:bCs/>
          <w:i/>
          <w:lang w:val="en-US"/>
        </w:rPr>
        <w:t xml:space="preserve"> configuration </w:t>
      </w:r>
      <w:r w:rsidR="00AC4D62" w:rsidRPr="00AC4D62">
        <w:rPr>
          <w:bCs/>
          <w:i/>
        </w:rPr>
        <w:t xml:space="preserve">is not necessary to be defined for </w:t>
      </w:r>
      <w:r w:rsidR="00AC4D62" w:rsidRPr="00AC4D62">
        <w:rPr>
          <w:rFonts w:hint="eastAsia"/>
          <w:bCs/>
          <w:i/>
          <w:lang w:val="en-US" w:eastAsia="zh-CN"/>
        </w:rPr>
        <w:t>gNB side</w:t>
      </w:r>
      <w:r w:rsidR="00AC4D62" w:rsidRPr="00AC4D62">
        <w:rPr>
          <w:bCs/>
          <w:i/>
        </w:rPr>
        <w:t xml:space="preserve"> data collection.</w:t>
      </w:r>
      <w:r w:rsidRPr="00FE3AF9">
        <w:rPr>
          <w:i/>
          <w:iCs/>
          <w:lang w:eastAsia="zh-CN"/>
        </w:rPr>
        <w:fldChar w:fldCharType="end"/>
      </w:r>
    </w:p>
    <w:p w14:paraId="11FE95F7" w14:textId="78ABA4FB"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_Ref20151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11</w:t>
      </w:r>
      <w:r w:rsidR="00AC4D62" w:rsidRPr="00AC4D62">
        <w:rPr>
          <w:rFonts w:hint="eastAsia"/>
          <w:b/>
          <w:bCs/>
          <w:i/>
          <w:lang w:val="en-US" w:eastAsia="zh-CN"/>
        </w:rPr>
        <w:t>:</w:t>
      </w:r>
      <w:r w:rsidR="00AC4D62" w:rsidRPr="00AC4D62">
        <w:rPr>
          <w:rFonts w:hint="eastAsia"/>
          <w:bCs/>
          <w:i/>
          <w:lang w:val="en-US" w:eastAsia="zh-CN"/>
        </w:rPr>
        <w:t xml:space="preserve"> </w:t>
      </w:r>
      <w:r w:rsidR="00AC4D62" w:rsidRPr="00AC4D62">
        <w:rPr>
          <w:rFonts w:hint="eastAsia"/>
          <w:i/>
          <w:lang w:val="en-US" w:eastAsia="zh-CN"/>
        </w:rPr>
        <w:t>For case 1, case 2b and case 3b (direct AI/ML positioning), no more extra types of model output is required in addition to the output listed in TR 38.843.</w:t>
      </w:r>
      <w:r w:rsidRPr="00FE3AF9">
        <w:rPr>
          <w:i/>
          <w:iCs/>
          <w:lang w:eastAsia="zh-CN"/>
        </w:rPr>
        <w:fldChar w:fldCharType="end"/>
      </w:r>
    </w:p>
    <w:p w14:paraId="212EAD04" w14:textId="1BAD9DCF"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_Ref928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12</w:t>
      </w:r>
      <w:r w:rsidR="00AC4D62" w:rsidRPr="00AC4D62">
        <w:rPr>
          <w:rFonts w:hint="eastAsia"/>
          <w:b/>
          <w:bCs/>
          <w:i/>
          <w:lang w:val="en-US" w:eastAsia="zh-CN"/>
        </w:rPr>
        <w:t>:</w:t>
      </w:r>
      <w:r w:rsidR="00AC4D62" w:rsidRPr="00AC4D62">
        <w:rPr>
          <w:rFonts w:hint="eastAsia"/>
          <w:bCs/>
          <w:i/>
          <w:lang w:val="en-US" w:eastAsia="zh-CN"/>
        </w:rPr>
        <w:t xml:space="preserve"> </w:t>
      </w:r>
      <w:r w:rsidR="00AC4D62" w:rsidRPr="00AC4D62">
        <w:rPr>
          <w:rFonts w:hint="eastAsia"/>
          <w:i/>
          <w:lang w:val="en-US" w:eastAsia="zh-CN"/>
        </w:rPr>
        <w:t>For case 3a,</w:t>
      </w:r>
      <w:r w:rsidR="00AC4D62" w:rsidRPr="00AC4D62">
        <w:rPr>
          <w:i/>
          <w:lang w:val="en-US" w:eastAsia="zh-CN"/>
        </w:rPr>
        <w:t xml:space="preserve"> the model output of AI/ML assisted positioning can be angle information</w:t>
      </w:r>
      <w:r w:rsidR="00AC4D62" w:rsidRPr="00AC4D62">
        <w:rPr>
          <w:rFonts w:hint="eastAsia"/>
          <w:i/>
          <w:lang w:val="en-US" w:eastAsia="zh-CN"/>
        </w:rPr>
        <w:t>.</w:t>
      </w:r>
      <w:r w:rsidRPr="00FE3AF9">
        <w:rPr>
          <w:i/>
          <w:iCs/>
          <w:lang w:eastAsia="zh-CN"/>
        </w:rPr>
        <w:fldChar w:fldCharType="end"/>
      </w:r>
    </w:p>
    <w:p w14:paraId="36926C9A" w14:textId="77777777" w:rsidR="002408EE" w:rsidRPr="00FE3AF9" w:rsidRDefault="002408EE" w:rsidP="00F337D7">
      <w:pPr>
        <w:pStyle w:val="aff5"/>
        <w:numPr>
          <w:ilvl w:val="0"/>
          <w:numId w:val="30"/>
        </w:numPr>
        <w:snapToGrid w:val="0"/>
        <w:spacing w:beforeLines="30" w:before="72" w:afterLines="30" w:after="72" w:line="288" w:lineRule="auto"/>
        <w:rPr>
          <w:i/>
          <w:lang w:val="en-US" w:eastAsia="zh-CN"/>
        </w:rPr>
      </w:pPr>
      <w:r w:rsidRPr="00FE3AF9">
        <w:rPr>
          <w:rFonts w:hint="eastAsia"/>
          <w:i/>
          <w:lang w:val="en-US" w:eastAsia="zh-CN"/>
        </w:rPr>
        <w:t xml:space="preserve">Other intermediate features in addition to the output listed in TR 38.843 are not precluded. </w:t>
      </w:r>
    </w:p>
    <w:p w14:paraId="0396F47E" w14:textId="35EDB347"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_Ref20157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13</w:t>
      </w:r>
      <w:r w:rsidR="00AC4D62" w:rsidRPr="00AC4D62">
        <w:rPr>
          <w:b/>
          <w:bCs/>
          <w:i/>
          <w:lang w:val="en-US" w:eastAsia="zh-CN"/>
        </w:rPr>
        <w:t>:</w:t>
      </w:r>
      <w:r w:rsidR="00AC4D62" w:rsidRPr="00AC4D62">
        <w:rPr>
          <w:bCs/>
          <w:i/>
          <w:lang w:val="en-US" w:eastAsia="zh-CN"/>
        </w:rPr>
        <w:t xml:space="preserve"> </w:t>
      </w:r>
      <w:r w:rsidR="00AC4D62" w:rsidRPr="00AC4D62">
        <w:rPr>
          <w:rFonts w:cs="CG Times (WN)"/>
          <w:bCs/>
          <w:i/>
        </w:rPr>
        <w:t xml:space="preserve">For </w:t>
      </w:r>
      <w:r w:rsidR="00AC4D62" w:rsidRPr="00AC4D62">
        <w:rPr>
          <w:rFonts w:cs="CG Times (WN)"/>
          <w:bCs/>
          <w:i/>
          <w:lang w:val="en-US" w:eastAsia="zh-CN"/>
        </w:rPr>
        <w:t>case 2a,</w:t>
      </w:r>
      <w:r w:rsidR="00AC4D62" w:rsidRPr="00AC4D62">
        <w:rPr>
          <w:rFonts w:cs="CG Times (WN)"/>
          <w:bCs/>
          <w:i/>
        </w:rPr>
        <w:t xml:space="preserve"> support PRS-RSRPP value(s)</w:t>
      </w:r>
      <w:r w:rsidR="00AC4D62" w:rsidRPr="00AC4D62">
        <w:rPr>
          <w:rFonts w:cs="CG Times (WN)"/>
          <w:bCs/>
          <w:i/>
          <w:lang w:val="en-US"/>
        </w:rPr>
        <w:t xml:space="preserve"> at least for</w:t>
      </w:r>
      <w:r w:rsidR="00AC4D62" w:rsidRPr="00AC4D62">
        <w:rPr>
          <w:rFonts w:cs="CG Times (WN)"/>
          <w:bCs/>
          <w:i/>
          <w:lang w:val="en-US" w:eastAsia="zh-CN"/>
        </w:rPr>
        <w:t xml:space="preserve"> the</w:t>
      </w:r>
      <w:r w:rsidR="00AC4D62" w:rsidRPr="00AC4D62">
        <w:rPr>
          <w:rFonts w:cs="CG Times (WN)"/>
          <w:bCs/>
          <w:i/>
          <w:lang w:val="en-US"/>
        </w:rPr>
        <w:t xml:space="preserve"> first path as model output</w:t>
      </w:r>
      <w:r w:rsidR="00AC4D62" w:rsidRPr="00AC4D62">
        <w:rPr>
          <w:rFonts w:cs="CG Times (WN)"/>
          <w:bCs/>
          <w:i/>
        </w:rPr>
        <w:t>.</w:t>
      </w:r>
      <w:r w:rsidRPr="00FE3AF9">
        <w:rPr>
          <w:i/>
          <w:iCs/>
          <w:lang w:eastAsia="zh-CN"/>
        </w:rPr>
        <w:fldChar w:fldCharType="end"/>
      </w:r>
    </w:p>
    <w:p w14:paraId="1EFC02B0" w14:textId="77777777" w:rsidR="00E7210B" w:rsidRPr="00FE3AF9" w:rsidRDefault="00E7210B" w:rsidP="00E7210B">
      <w:pPr>
        <w:spacing w:beforeLines="50" w:before="120" w:after="0"/>
        <w:jc w:val="center"/>
        <w:rPr>
          <w:b/>
          <w:u w:val="single"/>
          <w:lang w:val="en-US" w:eastAsia="zh-CN"/>
        </w:rPr>
      </w:pPr>
      <w:r w:rsidRPr="00FE3AF9">
        <w:rPr>
          <w:b/>
          <w:u w:val="single"/>
          <w:lang w:val="en-US" w:eastAsia="zh-CN"/>
        </w:rPr>
        <w:lastRenderedPageBreak/>
        <w:t>Additional conditions</w:t>
      </w:r>
    </w:p>
    <w:p w14:paraId="74FB220F" w14:textId="5F0F7AF6"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_Ref162377044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14</w:t>
      </w:r>
      <w:r w:rsidR="00AC4D62" w:rsidRPr="00AC4D62">
        <w:rPr>
          <w:rFonts w:hint="eastAsia"/>
          <w:b/>
          <w:bCs/>
          <w:i/>
          <w:lang w:val="en-US" w:eastAsia="zh-CN"/>
        </w:rPr>
        <w:t>:</w:t>
      </w:r>
      <w:r w:rsidR="00AC4D62" w:rsidRPr="00AC4D62">
        <w:rPr>
          <w:rFonts w:hint="eastAsia"/>
          <w:bCs/>
          <w:i/>
          <w:lang w:val="en-US" w:eastAsia="zh-CN"/>
        </w:rPr>
        <w:t xml:space="preserve"> There is no need to specify any NW-side additional conditions for AI/ML positioning.</w:t>
      </w:r>
      <w:r w:rsidRPr="00FE3AF9">
        <w:rPr>
          <w:i/>
          <w:iCs/>
          <w:lang w:eastAsia="zh-CN"/>
        </w:rPr>
        <w:fldChar w:fldCharType="end"/>
      </w:r>
    </w:p>
    <w:p w14:paraId="114D3F80" w14:textId="77777777" w:rsidR="00E7210B" w:rsidRPr="00FE3AF9" w:rsidRDefault="00E7210B" w:rsidP="00E7210B">
      <w:pPr>
        <w:spacing w:beforeLines="50" w:before="120" w:after="0"/>
        <w:jc w:val="center"/>
        <w:rPr>
          <w:b/>
          <w:u w:val="single"/>
          <w:lang w:val="en-US" w:eastAsia="zh-CN"/>
        </w:rPr>
      </w:pPr>
      <w:r w:rsidRPr="00FE3AF9">
        <w:rPr>
          <w:b/>
          <w:u w:val="single"/>
          <w:lang w:val="en-US" w:eastAsia="zh-CN"/>
        </w:rPr>
        <w:t>Model monitoring</w:t>
      </w:r>
    </w:p>
    <w:p w14:paraId="4F045370" w14:textId="68AD5BEE"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_Ref162377046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sidRPr="00AC4D62">
        <w:rPr>
          <w:b/>
          <w:bCs/>
          <w:i/>
        </w:rPr>
        <w:t xml:space="preserve">Proposal </w:t>
      </w:r>
      <w:r w:rsidR="00AC4D62" w:rsidRPr="00AC4D62">
        <w:rPr>
          <w:b/>
          <w:bCs/>
          <w:i/>
          <w:noProof/>
        </w:rPr>
        <w:t>15</w:t>
      </w:r>
      <w:r w:rsidR="00AC4D62" w:rsidRPr="00AC4D62">
        <w:rPr>
          <w:rFonts w:hint="eastAsia"/>
          <w:b/>
          <w:bCs/>
          <w:i/>
          <w:lang w:val="en-US" w:eastAsia="zh-CN"/>
        </w:rPr>
        <w:t>:</w:t>
      </w:r>
      <w:r w:rsidR="00AC4D62" w:rsidRPr="00AC4D62">
        <w:rPr>
          <w:rFonts w:hint="eastAsia"/>
          <w:bCs/>
          <w:i/>
          <w:lang w:val="en-US" w:eastAsia="zh-CN"/>
        </w:rPr>
        <w:t xml:space="preserve"> </w:t>
      </w:r>
      <w:r w:rsidR="00AC4D62" w:rsidRPr="00AC4D62">
        <w:rPr>
          <w:i/>
          <w:szCs w:val="18"/>
        </w:rPr>
        <w:t>For LMF-side model, whether assistance information is required for model monitoring depends on whether LMF has prior information</w:t>
      </w:r>
      <w:r w:rsidR="00AC4D62" w:rsidRPr="00AC4D62">
        <w:rPr>
          <w:rFonts w:hint="eastAsia"/>
          <w:bCs/>
          <w:i/>
          <w:lang w:val="en-US" w:eastAsia="zh-CN"/>
        </w:rPr>
        <w:t xml:space="preserve"> </w:t>
      </w:r>
      <w:r w:rsidR="00AC4D62" w:rsidRPr="00AC4D62">
        <w:rPr>
          <w:bCs/>
          <w:i/>
          <w:lang w:val="en-US" w:eastAsia="zh-CN"/>
        </w:rPr>
        <w:t>on UE/PRU’s location:</w:t>
      </w:r>
      <w:r w:rsidRPr="00FE3AF9">
        <w:rPr>
          <w:i/>
          <w:iCs/>
          <w:lang w:eastAsia="zh-CN"/>
        </w:rPr>
        <w:fldChar w:fldCharType="end"/>
      </w:r>
    </w:p>
    <w:p w14:paraId="164A9156" w14:textId="77777777" w:rsidR="002408EE" w:rsidRPr="00FE3AF9" w:rsidRDefault="002408EE" w:rsidP="00F337D7">
      <w:pPr>
        <w:pStyle w:val="aff5"/>
        <w:numPr>
          <w:ilvl w:val="0"/>
          <w:numId w:val="30"/>
        </w:numPr>
        <w:snapToGrid w:val="0"/>
        <w:spacing w:beforeLines="30" w:before="72" w:afterLines="30" w:after="72" w:line="288" w:lineRule="auto"/>
        <w:rPr>
          <w:i/>
          <w:lang w:val="en-US" w:eastAsia="zh-CN"/>
        </w:rPr>
      </w:pPr>
      <w:r w:rsidRPr="00FE3AF9">
        <w:rPr>
          <w:i/>
          <w:lang w:val="en-US" w:eastAsia="zh-CN"/>
        </w:rPr>
        <w:t xml:space="preserve">If LMF has prior information on UE/PRU’s location, there’s no need to let UE/PRU/gNB send </w:t>
      </w:r>
      <w:r w:rsidRPr="00FE3AF9">
        <w:rPr>
          <w:rFonts w:hint="eastAsia"/>
          <w:i/>
          <w:lang w:val="en-US" w:eastAsia="zh-CN"/>
        </w:rPr>
        <w:t>any</w:t>
      </w:r>
      <w:r w:rsidRPr="00FE3AF9">
        <w:rPr>
          <w:i/>
          <w:lang w:val="en-US" w:eastAsia="zh-CN"/>
        </w:rPr>
        <w:t xml:space="preserve"> </w:t>
      </w:r>
      <w:r w:rsidRPr="00FE3AF9">
        <w:rPr>
          <w:rFonts w:hint="eastAsia"/>
          <w:i/>
          <w:lang w:val="en-US" w:eastAsia="zh-CN"/>
        </w:rPr>
        <w:t>a</w:t>
      </w:r>
      <w:r w:rsidRPr="00FE3AF9">
        <w:rPr>
          <w:i/>
          <w:lang w:val="en-US" w:eastAsia="zh-CN"/>
        </w:rPr>
        <w:t>ssistance information.</w:t>
      </w:r>
    </w:p>
    <w:p w14:paraId="45B65EB1" w14:textId="77777777" w:rsidR="002408EE" w:rsidRPr="00FE3AF9" w:rsidRDefault="002408EE" w:rsidP="00F337D7">
      <w:pPr>
        <w:pStyle w:val="aff5"/>
        <w:numPr>
          <w:ilvl w:val="0"/>
          <w:numId w:val="30"/>
        </w:numPr>
        <w:snapToGrid w:val="0"/>
        <w:spacing w:beforeLines="30" w:before="72" w:afterLines="30" w:after="72" w:line="288" w:lineRule="auto"/>
        <w:rPr>
          <w:i/>
          <w:lang w:val="en-US" w:eastAsia="zh-CN"/>
        </w:rPr>
      </w:pPr>
      <w:r w:rsidRPr="00FE3AF9">
        <w:rPr>
          <w:i/>
          <w:lang w:val="en-US" w:eastAsia="zh-CN"/>
        </w:rPr>
        <w:t xml:space="preserve">If LMF doesn’t have prior information on UE/PRU’s location, LMF can request UE to </w:t>
      </w:r>
      <w:r w:rsidRPr="00FE3AF9">
        <w:rPr>
          <w:rFonts w:hint="eastAsia"/>
          <w:i/>
          <w:lang w:val="en-US" w:eastAsia="zh-CN"/>
        </w:rPr>
        <w:t>report legacy positioning result</w:t>
      </w:r>
      <w:r w:rsidRPr="00FE3AF9">
        <w:rPr>
          <w:i/>
          <w:lang w:val="en-US" w:eastAsia="zh-CN"/>
        </w:rPr>
        <w:t xml:space="preserve"> </w:t>
      </w:r>
      <w:r w:rsidRPr="00FE3AF9">
        <w:rPr>
          <w:rFonts w:hint="eastAsia"/>
          <w:i/>
          <w:lang w:val="en-US" w:eastAsia="zh-CN"/>
        </w:rPr>
        <w:t xml:space="preserve">as ground truth label for model monitoring. </w:t>
      </w:r>
    </w:p>
    <w:p w14:paraId="02300225" w14:textId="47F507A1"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_Ref162377047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Pr>
          <w:b/>
          <w:bCs/>
          <w:i/>
          <w:iCs/>
        </w:rPr>
        <w:t xml:space="preserve">Proposal </w:t>
      </w:r>
      <w:r w:rsidR="00AC4D62">
        <w:rPr>
          <w:b/>
          <w:bCs/>
          <w:i/>
          <w:iCs/>
          <w:noProof/>
        </w:rPr>
        <w:t>16</w:t>
      </w:r>
      <w:r w:rsidR="00AC4D62">
        <w:rPr>
          <w:rFonts w:hint="eastAsia"/>
          <w:b/>
          <w:bCs/>
          <w:i/>
          <w:iCs/>
          <w:lang w:val="en-US" w:eastAsia="zh-CN"/>
        </w:rPr>
        <w:t>:</w:t>
      </w:r>
      <w:r w:rsidR="00AC4D62">
        <w:rPr>
          <w:rFonts w:hint="eastAsia"/>
          <w:i/>
          <w:iCs/>
          <w:lang w:val="en-US" w:eastAsia="zh-CN"/>
        </w:rPr>
        <w:t xml:space="preserve"> For direct AI/ML model monitoring, Option 1 should be supported considering model monitoring criteria and UE</w:t>
      </w:r>
      <w:r w:rsidR="00AC4D62">
        <w:rPr>
          <w:i/>
          <w:iCs/>
          <w:lang w:val="en-US" w:eastAsia="zh-CN"/>
        </w:rPr>
        <w:t>’</w:t>
      </w:r>
      <w:r w:rsidR="00AC4D62">
        <w:rPr>
          <w:rFonts w:hint="eastAsia"/>
          <w:i/>
          <w:iCs/>
          <w:lang w:val="en-US" w:eastAsia="zh-CN"/>
        </w:rPr>
        <w:t>s capability.</w:t>
      </w:r>
      <w:r w:rsidRPr="00FE3AF9">
        <w:rPr>
          <w:i/>
          <w:iCs/>
          <w:lang w:eastAsia="zh-CN"/>
        </w:rPr>
        <w:fldChar w:fldCharType="end"/>
      </w:r>
    </w:p>
    <w:p w14:paraId="6C023332" w14:textId="77777777" w:rsidR="00DE3C3E" w:rsidRPr="00FE3AF9" w:rsidRDefault="00DE3C3E" w:rsidP="00F337D7">
      <w:pPr>
        <w:numPr>
          <w:ilvl w:val="0"/>
          <w:numId w:val="35"/>
        </w:numPr>
        <w:adjustRightInd w:val="0"/>
        <w:snapToGrid w:val="0"/>
        <w:spacing w:beforeLines="30" w:before="72" w:afterLines="30" w:after="72" w:line="288" w:lineRule="auto"/>
        <w:ind w:leftChars="100" w:left="620"/>
        <w:rPr>
          <w:bCs/>
          <w:i/>
          <w:iCs/>
          <w:lang w:val="en-US" w:eastAsia="zh-CN"/>
        </w:rPr>
      </w:pPr>
      <w:r w:rsidRPr="00FE3AF9">
        <w:rPr>
          <w:rFonts w:hint="eastAsia"/>
          <w:bCs/>
          <w:i/>
          <w:iCs/>
          <w:lang w:val="en-US" w:eastAsia="zh-CN"/>
        </w:rPr>
        <w:t xml:space="preserve">Option 1: Model monitoring is performed at LMF (for LMF side and/or UE side model). </w:t>
      </w:r>
    </w:p>
    <w:p w14:paraId="2B72F2F0" w14:textId="77777777" w:rsidR="00DE3C3E" w:rsidRPr="00FE3AF9" w:rsidRDefault="00DE3C3E" w:rsidP="00F337D7">
      <w:pPr>
        <w:numPr>
          <w:ilvl w:val="0"/>
          <w:numId w:val="25"/>
        </w:numPr>
        <w:adjustRightInd w:val="0"/>
        <w:snapToGrid w:val="0"/>
        <w:spacing w:beforeLines="30" w:before="72" w:afterLines="30" w:after="72" w:line="288" w:lineRule="auto"/>
        <w:ind w:leftChars="310" w:left="1040"/>
        <w:rPr>
          <w:i/>
          <w:iCs/>
          <w:lang w:val="en-US" w:eastAsia="zh-CN"/>
        </w:rPr>
      </w:pPr>
      <w:r w:rsidRPr="00FE3AF9">
        <w:rPr>
          <w:rFonts w:hint="eastAsia"/>
          <w:i/>
          <w:iCs/>
          <w:lang w:val="en-US" w:eastAsia="zh-CN"/>
        </w:rPr>
        <w:t>For LMF side model, UE is required to report legacy positioning results for model monitoring</w:t>
      </w:r>
    </w:p>
    <w:p w14:paraId="73DE98B5" w14:textId="77777777" w:rsidR="00DE3C3E" w:rsidRPr="00FE3AF9" w:rsidRDefault="00DE3C3E" w:rsidP="00F337D7">
      <w:pPr>
        <w:numPr>
          <w:ilvl w:val="0"/>
          <w:numId w:val="25"/>
        </w:numPr>
        <w:adjustRightInd w:val="0"/>
        <w:snapToGrid w:val="0"/>
        <w:spacing w:beforeLines="30" w:before="72" w:afterLines="30" w:after="72" w:line="288" w:lineRule="auto"/>
        <w:ind w:leftChars="310" w:left="1040"/>
        <w:rPr>
          <w:i/>
          <w:iCs/>
          <w:lang w:val="en-US" w:eastAsia="zh-CN"/>
        </w:rPr>
      </w:pPr>
      <w:r w:rsidRPr="00FE3AF9">
        <w:rPr>
          <w:rFonts w:hint="eastAsia"/>
          <w:i/>
          <w:iCs/>
          <w:lang w:val="en-US" w:eastAsia="zh-CN"/>
        </w:rPr>
        <w:t>For UE side model, UE is required to report legacy and AI/M</w:t>
      </w:r>
      <w:r w:rsidRPr="00FE3AF9">
        <w:rPr>
          <w:i/>
          <w:iCs/>
          <w:lang w:val="en-US" w:eastAsia="zh-CN"/>
        </w:rPr>
        <w:t>L</w:t>
      </w:r>
      <w:r w:rsidRPr="00FE3AF9">
        <w:rPr>
          <w:rFonts w:hint="eastAsia"/>
          <w:i/>
          <w:iCs/>
          <w:lang w:val="en-US" w:eastAsia="zh-CN"/>
        </w:rPr>
        <w:t xml:space="preserve"> positioning results for model monitoring</w:t>
      </w:r>
    </w:p>
    <w:p w14:paraId="3D954872" w14:textId="77777777" w:rsidR="00DE3C3E" w:rsidRPr="00FE3AF9" w:rsidRDefault="00DE3C3E" w:rsidP="00F337D7">
      <w:pPr>
        <w:numPr>
          <w:ilvl w:val="0"/>
          <w:numId w:val="36"/>
        </w:numPr>
        <w:adjustRightInd w:val="0"/>
        <w:snapToGrid w:val="0"/>
        <w:spacing w:beforeLines="30" w:before="72" w:afterLines="30" w:after="72" w:line="288" w:lineRule="auto"/>
        <w:ind w:leftChars="100" w:left="620"/>
        <w:rPr>
          <w:i/>
          <w:iCs/>
          <w:lang w:val="en-US" w:eastAsia="zh-CN"/>
        </w:rPr>
      </w:pPr>
      <w:r w:rsidRPr="00FE3AF9">
        <w:rPr>
          <w:rFonts w:hint="eastAsia"/>
          <w:i/>
          <w:iCs/>
          <w:lang w:val="en-US" w:eastAsia="zh-CN"/>
        </w:rPr>
        <w:t>Option 2: Model monitoring is performed at UE (for UE side model).</w:t>
      </w:r>
    </w:p>
    <w:p w14:paraId="23091E73" w14:textId="77777777" w:rsidR="00DE3C3E" w:rsidRPr="00FE3AF9" w:rsidRDefault="00DE3C3E" w:rsidP="00F337D7">
      <w:pPr>
        <w:numPr>
          <w:ilvl w:val="0"/>
          <w:numId w:val="26"/>
        </w:numPr>
        <w:adjustRightInd w:val="0"/>
        <w:snapToGrid w:val="0"/>
        <w:spacing w:beforeLines="30" w:before="72" w:afterLines="30" w:after="72" w:line="288" w:lineRule="auto"/>
        <w:ind w:leftChars="310" w:left="1040"/>
        <w:rPr>
          <w:i/>
          <w:iCs/>
          <w:lang w:val="en-US" w:eastAsia="zh-CN"/>
        </w:rPr>
      </w:pPr>
      <w:r w:rsidRPr="00FE3AF9">
        <w:rPr>
          <w:rFonts w:hint="eastAsia"/>
          <w:i/>
          <w:iCs/>
          <w:lang w:val="en-US" w:eastAsia="zh-CN"/>
        </w:rPr>
        <w:t>LMF needs to send location information to UE for model monitoring</w:t>
      </w:r>
    </w:p>
    <w:p w14:paraId="4B13B95C" w14:textId="1F0CE4CE" w:rsidR="00E7210B" w:rsidRPr="00FE3AF9" w:rsidRDefault="00E7210B" w:rsidP="00E7210B">
      <w:pPr>
        <w:spacing w:beforeLines="50" w:before="120" w:after="0"/>
        <w:rPr>
          <w:i/>
          <w:iCs/>
          <w:lang w:eastAsia="zh-CN"/>
        </w:rPr>
      </w:pPr>
      <w:r w:rsidRPr="00FE3AF9">
        <w:rPr>
          <w:i/>
          <w:iCs/>
          <w:lang w:eastAsia="zh-CN"/>
        </w:rPr>
        <w:fldChar w:fldCharType="begin"/>
      </w:r>
      <w:r w:rsidRPr="00FE3AF9">
        <w:rPr>
          <w:i/>
          <w:iCs/>
          <w:lang w:eastAsia="zh-CN"/>
        </w:rPr>
        <w:instrText xml:space="preserve"> REF _Ref20174 \h </w:instrText>
      </w:r>
      <w:r w:rsidR="00207260" w:rsidRPr="00FE3AF9">
        <w:rPr>
          <w:i/>
          <w:iCs/>
          <w:lang w:eastAsia="zh-CN"/>
        </w:rPr>
        <w:instrText xml:space="preserve"> \* MERGEFORMAT </w:instrText>
      </w:r>
      <w:r w:rsidRPr="00FE3AF9">
        <w:rPr>
          <w:i/>
          <w:iCs/>
          <w:lang w:eastAsia="zh-CN"/>
        </w:rPr>
      </w:r>
      <w:r w:rsidRPr="00FE3AF9">
        <w:rPr>
          <w:i/>
          <w:iCs/>
          <w:lang w:eastAsia="zh-CN"/>
        </w:rPr>
        <w:fldChar w:fldCharType="separate"/>
      </w:r>
      <w:r w:rsidR="00AC4D62">
        <w:rPr>
          <w:b/>
          <w:bCs/>
          <w:i/>
          <w:iCs/>
        </w:rPr>
        <w:t xml:space="preserve">Proposal </w:t>
      </w:r>
      <w:r w:rsidR="00AC4D62">
        <w:rPr>
          <w:b/>
          <w:bCs/>
          <w:i/>
          <w:iCs/>
          <w:noProof/>
        </w:rPr>
        <w:t>17</w:t>
      </w:r>
      <w:r w:rsidR="00AC4D62">
        <w:rPr>
          <w:rFonts w:hint="eastAsia"/>
          <w:b/>
          <w:bCs/>
          <w:i/>
          <w:iCs/>
          <w:lang w:val="en-US" w:eastAsia="zh-CN"/>
        </w:rPr>
        <w:t>:</w:t>
      </w:r>
      <w:r w:rsidR="00AC4D62" w:rsidRPr="00AC4D62">
        <w:rPr>
          <w:rFonts w:hint="eastAsia"/>
          <w:b/>
          <w:i/>
          <w:iCs/>
          <w:lang w:val="en-US" w:eastAsia="zh-CN"/>
        </w:rPr>
        <w:t xml:space="preserve"> </w:t>
      </w:r>
      <w:r w:rsidR="00AC4D62">
        <w:rPr>
          <w:rFonts w:hint="eastAsia"/>
          <w:i/>
          <w:iCs/>
          <w:lang w:val="en-US" w:eastAsia="zh-CN"/>
        </w:rPr>
        <w:t>For AI/ML assisted model monitoring, the following options can be considered:</w:t>
      </w:r>
      <w:r w:rsidRPr="00FE3AF9">
        <w:rPr>
          <w:i/>
          <w:iCs/>
          <w:lang w:eastAsia="zh-CN"/>
        </w:rPr>
        <w:fldChar w:fldCharType="end"/>
      </w:r>
    </w:p>
    <w:p w14:paraId="552549BD" w14:textId="77777777" w:rsidR="00DE3C3E" w:rsidRDefault="00DE3C3E" w:rsidP="00F337D7">
      <w:pPr>
        <w:numPr>
          <w:ilvl w:val="0"/>
          <w:numId w:val="37"/>
        </w:numPr>
        <w:adjustRightInd w:val="0"/>
        <w:snapToGrid w:val="0"/>
        <w:spacing w:beforeLines="30" w:before="72" w:afterLines="30" w:after="72" w:line="288" w:lineRule="auto"/>
        <w:rPr>
          <w:b/>
          <w:bCs/>
          <w:i/>
          <w:iCs/>
          <w:lang w:val="en-US" w:eastAsia="zh-CN"/>
        </w:rPr>
      </w:pPr>
      <w:r>
        <w:rPr>
          <w:rFonts w:hint="eastAsia"/>
          <w:i/>
          <w:iCs/>
          <w:lang w:val="en-US" w:eastAsia="zh-CN"/>
        </w:rPr>
        <w:t xml:space="preserve">Option 1: Model monitoring is performed based on AI/ML inference output, i.e., intermediate features. </w:t>
      </w:r>
    </w:p>
    <w:p w14:paraId="128ABB18" w14:textId="77777777" w:rsidR="00DE3C3E" w:rsidRDefault="00DE3C3E" w:rsidP="00F337D7">
      <w:pPr>
        <w:numPr>
          <w:ilvl w:val="0"/>
          <w:numId w:val="37"/>
        </w:numPr>
        <w:adjustRightInd w:val="0"/>
        <w:snapToGrid w:val="0"/>
        <w:spacing w:beforeLines="30" w:before="72" w:afterLines="30" w:after="72" w:line="288" w:lineRule="auto"/>
        <w:rPr>
          <w:i/>
          <w:iCs/>
          <w:lang w:val="en-US" w:eastAsia="zh-CN"/>
        </w:rPr>
      </w:pPr>
      <w:r>
        <w:rPr>
          <w:rFonts w:hint="eastAsia"/>
          <w:i/>
          <w:iCs/>
          <w:lang w:val="en-US" w:eastAsia="zh-CN"/>
        </w:rPr>
        <w:t>Option 2: Model monitoring is performed based on estimated UE</w:t>
      </w:r>
      <w:r>
        <w:rPr>
          <w:i/>
          <w:iCs/>
          <w:lang w:val="en-US" w:eastAsia="zh-CN"/>
        </w:rPr>
        <w:t>’</w:t>
      </w:r>
      <w:r>
        <w:rPr>
          <w:rFonts w:hint="eastAsia"/>
          <w:i/>
          <w:iCs/>
          <w:lang w:val="en-US" w:eastAsia="zh-CN"/>
        </w:rPr>
        <w:t xml:space="preserve">s location according to AI/ML inference output. </w:t>
      </w:r>
    </w:p>
    <w:p w14:paraId="69DB4931" w14:textId="77777777" w:rsidR="00F207DC" w:rsidRDefault="00DA2BDB">
      <w:pPr>
        <w:pStyle w:val="1"/>
      </w:pPr>
      <w:r>
        <w:rPr>
          <w:rFonts w:hint="eastAsia"/>
        </w:rPr>
        <w:t>R</w:t>
      </w:r>
      <w:r>
        <w:t>eference</w:t>
      </w:r>
    </w:p>
    <w:p w14:paraId="5D380F46" w14:textId="3FAC346E" w:rsidR="001F512C" w:rsidRPr="0043752B" w:rsidRDefault="00DA2BDB" w:rsidP="00F337D7">
      <w:pPr>
        <w:numPr>
          <w:ilvl w:val="0"/>
          <w:numId w:val="27"/>
        </w:numPr>
        <w:overflowPunct w:val="0"/>
        <w:autoSpaceDE w:val="0"/>
        <w:autoSpaceDN w:val="0"/>
        <w:adjustRightInd w:val="0"/>
        <w:spacing w:before="120"/>
        <w:ind w:left="420"/>
        <w:jc w:val="left"/>
        <w:textAlignment w:val="baseline"/>
      </w:pPr>
      <w:r>
        <w:rPr>
          <w:rFonts w:hint="eastAsia"/>
        </w:rPr>
        <w:t>R1-2306799</w:t>
      </w:r>
      <w:r>
        <w:t>, Evaluation on AI for positioning enhancement, ZTE Corporation</w:t>
      </w:r>
      <w:r>
        <w:rPr>
          <w:rFonts w:hint="eastAsia"/>
          <w:lang w:val="en-US" w:eastAsia="zh-CN"/>
        </w:rPr>
        <w:t>.</w:t>
      </w:r>
    </w:p>
    <w:sectPr w:rsidR="001F512C" w:rsidRPr="0043752B">
      <w:footerReference w:type="first" r:id="rId21"/>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E88A3" w14:textId="77777777" w:rsidR="00DB1A80" w:rsidRDefault="00DB1A80">
      <w:pPr>
        <w:spacing w:after="0"/>
      </w:pPr>
      <w:r>
        <w:separator/>
      </w:r>
    </w:p>
  </w:endnote>
  <w:endnote w:type="continuationSeparator" w:id="0">
    <w:p w14:paraId="78F1937B" w14:textId="77777777" w:rsidR="00DB1A80" w:rsidRDefault="00DB1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0B7FD404" w:rsidR="00443781" w:rsidRDefault="00443781">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57147B">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57147B">
              <w:rPr>
                <w:bCs/>
                <w:noProof/>
                <w:sz w:val="11"/>
              </w:rPr>
              <w:t>19</w:t>
            </w:r>
            <w:r>
              <w:rPr>
                <w:bCs/>
                <w:sz w:val="16"/>
                <w:szCs w:val="24"/>
              </w:rPr>
              <w:fldChar w:fldCharType="end"/>
            </w:r>
          </w:p>
        </w:sdtContent>
      </w:sdt>
    </w:sdtContent>
  </w:sdt>
  <w:p w14:paraId="4955C667" w14:textId="77777777" w:rsidR="00443781" w:rsidRDefault="0044378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2A322" w14:textId="77777777" w:rsidR="00DB1A80" w:rsidRDefault="00DB1A80">
      <w:pPr>
        <w:spacing w:after="0"/>
      </w:pPr>
      <w:r>
        <w:separator/>
      </w:r>
    </w:p>
  </w:footnote>
  <w:footnote w:type="continuationSeparator" w:id="0">
    <w:p w14:paraId="5A1F9429" w14:textId="77777777" w:rsidR="00DB1A80" w:rsidRDefault="00DB1A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3712AF"/>
    <w:multiLevelType w:val="multilevel"/>
    <w:tmpl w:val="D1064E3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5"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6"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2150EFE5"/>
    <w:multiLevelType w:val="multilevel"/>
    <w:tmpl w:val="2150EF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AF4BE7"/>
    <w:multiLevelType w:val="hybridMultilevel"/>
    <w:tmpl w:val="9D22C13A"/>
    <w:lvl w:ilvl="0" w:tplc="5C0A6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761E9B"/>
    <w:multiLevelType w:val="multilevel"/>
    <w:tmpl w:val="CBC86322"/>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7A43D56"/>
    <w:multiLevelType w:val="multilevel"/>
    <w:tmpl w:val="91B8E5A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5" w15:restartNumberingAfterBreak="0">
    <w:nsid w:val="3D5A5892"/>
    <w:multiLevelType w:val="multilevel"/>
    <w:tmpl w:val="3D5A589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125991"/>
    <w:multiLevelType w:val="hybridMultilevel"/>
    <w:tmpl w:val="C7360F8C"/>
    <w:lvl w:ilvl="0" w:tplc="1C1806F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15:restartNumberingAfterBreak="0">
    <w:nsid w:val="42F917D9"/>
    <w:multiLevelType w:val="multilevel"/>
    <w:tmpl w:val="2150EF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427A70"/>
    <w:multiLevelType w:val="hybridMultilevel"/>
    <w:tmpl w:val="CA965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4DC3D11"/>
    <w:multiLevelType w:val="hybridMultilevel"/>
    <w:tmpl w:val="0FF81BEA"/>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6084AE9"/>
    <w:multiLevelType w:val="multilevel"/>
    <w:tmpl w:val="0854C34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41" w15:restartNumberingAfterBreak="0">
    <w:nsid w:val="66104FD0"/>
    <w:multiLevelType w:val="hybridMultilevel"/>
    <w:tmpl w:val="69E6117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CC1F35"/>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4"/>
  </w:num>
  <w:num w:numId="2">
    <w:abstractNumId w:val="18"/>
  </w:num>
  <w:num w:numId="3">
    <w:abstractNumId w:val="39"/>
  </w:num>
  <w:num w:numId="4">
    <w:abstractNumId w:val="27"/>
  </w:num>
  <w:num w:numId="5">
    <w:abstractNumId w:val="31"/>
  </w:num>
  <w:num w:numId="6">
    <w:abstractNumId w:val="11"/>
  </w:num>
  <w:num w:numId="7">
    <w:abstractNumId w:val="9"/>
  </w:num>
  <w:num w:numId="8">
    <w:abstractNumId w:val="16"/>
  </w:num>
  <w:num w:numId="9">
    <w:abstractNumId w:val="48"/>
  </w:num>
  <w:num w:numId="10">
    <w:abstractNumId w:val="38"/>
  </w:num>
  <w:num w:numId="11">
    <w:abstractNumId w:val="21"/>
  </w:num>
  <w:num w:numId="12">
    <w:abstractNumId w:val="47"/>
  </w:num>
  <w:num w:numId="13">
    <w:abstractNumId w:val="45"/>
  </w:num>
  <w:num w:numId="1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4"/>
  </w:num>
  <w:num w:numId="16">
    <w:abstractNumId w:val="37"/>
  </w:num>
  <w:num w:numId="17">
    <w:abstractNumId w:val="50"/>
  </w:num>
  <w:num w:numId="18">
    <w:abstractNumId w:val="2"/>
  </w:num>
  <w:num w:numId="19">
    <w:abstractNumId w:val="25"/>
  </w:num>
  <w:num w:numId="20">
    <w:abstractNumId w:val="23"/>
  </w:num>
  <w:num w:numId="21">
    <w:abstractNumId w:val="46"/>
  </w:num>
  <w:num w:numId="22">
    <w:abstractNumId w:val="34"/>
  </w:num>
  <w:num w:numId="23">
    <w:abstractNumId w:val="10"/>
  </w:num>
  <w:num w:numId="24">
    <w:abstractNumId w:val="40"/>
  </w:num>
  <w:num w:numId="25">
    <w:abstractNumId w:val="1"/>
  </w:num>
  <w:num w:numId="26">
    <w:abstractNumId w:val="0"/>
  </w:num>
  <w:num w:numId="27">
    <w:abstractNumId w:val="5"/>
  </w:num>
  <w:num w:numId="28">
    <w:abstractNumId w:val="22"/>
  </w:num>
  <w:num w:numId="29">
    <w:abstractNumId w:val="26"/>
  </w:num>
  <w:num w:numId="30">
    <w:abstractNumId w:val="41"/>
  </w:num>
  <w:num w:numId="31">
    <w:abstractNumId w:val="15"/>
  </w:num>
  <w:num w:numId="32">
    <w:abstractNumId w:val="32"/>
  </w:num>
  <w:num w:numId="33">
    <w:abstractNumId w:val="8"/>
  </w:num>
  <w:num w:numId="34">
    <w:abstractNumId w:val="6"/>
  </w:num>
  <w:num w:numId="35">
    <w:abstractNumId w:val="33"/>
  </w:num>
  <w:num w:numId="36">
    <w:abstractNumId w:val="4"/>
  </w:num>
  <w:num w:numId="37">
    <w:abstractNumId w:val="17"/>
  </w:num>
  <w:num w:numId="38">
    <w:abstractNumId w:val="30"/>
  </w:num>
  <w:num w:numId="39">
    <w:abstractNumId w:val="35"/>
  </w:num>
  <w:num w:numId="40">
    <w:abstractNumId w:val="19"/>
  </w:num>
  <w:num w:numId="41">
    <w:abstractNumId w:val="12"/>
  </w:num>
  <w:num w:numId="42">
    <w:abstractNumId w:val="7"/>
  </w:num>
  <w:num w:numId="43">
    <w:abstractNumId w:val="42"/>
  </w:num>
  <w:num w:numId="44">
    <w:abstractNumId w:val="49"/>
  </w:num>
  <w:num w:numId="45">
    <w:abstractNumId w:val="20"/>
  </w:num>
  <w:num w:numId="46">
    <w:abstractNumId w:val="14"/>
  </w:num>
  <w:num w:numId="47">
    <w:abstractNumId w:val="43"/>
  </w:num>
  <w:num w:numId="48">
    <w:abstractNumId w:val="28"/>
  </w:num>
  <w:num w:numId="49">
    <w:abstractNumId w:val="36"/>
  </w:num>
  <w:num w:numId="50">
    <w:abstractNumId w:val="29"/>
  </w:num>
  <w:num w:numId="51">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DC"/>
    <w:rsid w:val="000032B3"/>
    <w:rsid w:val="00003383"/>
    <w:rsid w:val="00003B76"/>
    <w:rsid w:val="00004141"/>
    <w:rsid w:val="00007D12"/>
    <w:rsid w:val="000129DC"/>
    <w:rsid w:val="00014C6A"/>
    <w:rsid w:val="00017FEB"/>
    <w:rsid w:val="00023F2A"/>
    <w:rsid w:val="00024C17"/>
    <w:rsid w:val="00026559"/>
    <w:rsid w:val="000308AC"/>
    <w:rsid w:val="00031166"/>
    <w:rsid w:val="000326A4"/>
    <w:rsid w:val="00034973"/>
    <w:rsid w:val="00034CFD"/>
    <w:rsid w:val="0003567D"/>
    <w:rsid w:val="00037248"/>
    <w:rsid w:val="00046A52"/>
    <w:rsid w:val="00051368"/>
    <w:rsid w:val="00051BBB"/>
    <w:rsid w:val="00053C72"/>
    <w:rsid w:val="00057776"/>
    <w:rsid w:val="00066A48"/>
    <w:rsid w:val="000737AC"/>
    <w:rsid w:val="00074406"/>
    <w:rsid w:val="00076093"/>
    <w:rsid w:val="00076BAB"/>
    <w:rsid w:val="0008144E"/>
    <w:rsid w:val="0008324D"/>
    <w:rsid w:val="00090A7A"/>
    <w:rsid w:val="00094B39"/>
    <w:rsid w:val="00094FE6"/>
    <w:rsid w:val="00094FF4"/>
    <w:rsid w:val="000A3B57"/>
    <w:rsid w:val="000A548C"/>
    <w:rsid w:val="000A5F9B"/>
    <w:rsid w:val="000B708E"/>
    <w:rsid w:val="000B785E"/>
    <w:rsid w:val="000C27B6"/>
    <w:rsid w:val="000C3D3B"/>
    <w:rsid w:val="000C7565"/>
    <w:rsid w:val="000C7875"/>
    <w:rsid w:val="000D01CC"/>
    <w:rsid w:val="000D2DFE"/>
    <w:rsid w:val="000D4161"/>
    <w:rsid w:val="000E1047"/>
    <w:rsid w:val="000E18F5"/>
    <w:rsid w:val="000E1D06"/>
    <w:rsid w:val="000F2E13"/>
    <w:rsid w:val="000F5234"/>
    <w:rsid w:val="000F62FB"/>
    <w:rsid w:val="000F6794"/>
    <w:rsid w:val="000F7222"/>
    <w:rsid w:val="00101493"/>
    <w:rsid w:val="0010185A"/>
    <w:rsid w:val="001020E3"/>
    <w:rsid w:val="0010393E"/>
    <w:rsid w:val="00104AE9"/>
    <w:rsid w:val="00104CB8"/>
    <w:rsid w:val="00104CD6"/>
    <w:rsid w:val="00105836"/>
    <w:rsid w:val="00106E5B"/>
    <w:rsid w:val="00114DAA"/>
    <w:rsid w:val="001217E7"/>
    <w:rsid w:val="00123E47"/>
    <w:rsid w:val="00124E8E"/>
    <w:rsid w:val="00126DC6"/>
    <w:rsid w:val="00126FC3"/>
    <w:rsid w:val="0012702F"/>
    <w:rsid w:val="00127552"/>
    <w:rsid w:val="00130317"/>
    <w:rsid w:val="00130F91"/>
    <w:rsid w:val="001361EC"/>
    <w:rsid w:val="0014003F"/>
    <w:rsid w:val="001400AF"/>
    <w:rsid w:val="0014142A"/>
    <w:rsid w:val="0014490E"/>
    <w:rsid w:val="00147D6E"/>
    <w:rsid w:val="00152A9D"/>
    <w:rsid w:val="00154015"/>
    <w:rsid w:val="00162714"/>
    <w:rsid w:val="00162D5A"/>
    <w:rsid w:val="0016738B"/>
    <w:rsid w:val="00167C5C"/>
    <w:rsid w:val="0017183B"/>
    <w:rsid w:val="00175F03"/>
    <w:rsid w:val="0018006A"/>
    <w:rsid w:val="001800F8"/>
    <w:rsid w:val="001819A8"/>
    <w:rsid w:val="00186DFB"/>
    <w:rsid w:val="0019069A"/>
    <w:rsid w:val="00191757"/>
    <w:rsid w:val="00193525"/>
    <w:rsid w:val="001961FB"/>
    <w:rsid w:val="001A1835"/>
    <w:rsid w:val="001A58D1"/>
    <w:rsid w:val="001A780A"/>
    <w:rsid w:val="001B0C15"/>
    <w:rsid w:val="001B299F"/>
    <w:rsid w:val="001B382F"/>
    <w:rsid w:val="001B40C7"/>
    <w:rsid w:val="001B6467"/>
    <w:rsid w:val="001B6A64"/>
    <w:rsid w:val="001C325C"/>
    <w:rsid w:val="001C40EF"/>
    <w:rsid w:val="001C764C"/>
    <w:rsid w:val="001D2014"/>
    <w:rsid w:val="001D2DAE"/>
    <w:rsid w:val="001D3C86"/>
    <w:rsid w:val="001E3982"/>
    <w:rsid w:val="001E3A50"/>
    <w:rsid w:val="001E3DCA"/>
    <w:rsid w:val="001F0BF2"/>
    <w:rsid w:val="001F0D5E"/>
    <w:rsid w:val="001F371D"/>
    <w:rsid w:val="001F512C"/>
    <w:rsid w:val="002013D7"/>
    <w:rsid w:val="00203AB2"/>
    <w:rsid w:val="00203AB9"/>
    <w:rsid w:val="00203AFE"/>
    <w:rsid w:val="00204BD2"/>
    <w:rsid w:val="00206166"/>
    <w:rsid w:val="00206E18"/>
    <w:rsid w:val="00207260"/>
    <w:rsid w:val="00210526"/>
    <w:rsid w:val="00210C53"/>
    <w:rsid w:val="00216FB2"/>
    <w:rsid w:val="002209B4"/>
    <w:rsid w:val="002229D3"/>
    <w:rsid w:val="00222CAF"/>
    <w:rsid w:val="002238FF"/>
    <w:rsid w:val="00226780"/>
    <w:rsid w:val="00227F2B"/>
    <w:rsid w:val="00231145"/>
    <w:rsid w:val="00232DD6"/>
    <w:rsid w:val="00233803"/>
    <w:rsid w:val="00236B17"/>
    <w:rsid w:val="002408EE"/>
    <w:rsid w:val="00240C59"/>
    <w:rsid w:val="00240ECB"/>
    <w:rsid w:val="00241E36"/>
    <w:rsid w:val="002433F2"/>
    <w:rsid w:val="0025290B"/>
    <w:rsid w:val="00252CDF"/>
    <w:rsid w:val="00252E08"/>
    <w:rsid w:val="002550EF"/>
    <w:rsid w:val="00261AB5"/>
    <w:rsid w:val="0026227C"/>
    <w:rsid w:val="002648DF"/>
    <w:rsid w:val="0026584D"/>
    <w:rsid w:val="002661EE"/>
    <w:rsid w:val="00266ABB"/>
    <w:rsid w:val="00266E45"/>
    <w:rsid w:val="00270ECF"/>
    <w:rsid w:val="002733FB"/>
    <w:rsid w:val="00274453"/>
    <w:rsid w:val="0027559B"/>
    <w:rsid w:val="0027612B"/>
    <w:rsid w:val="0027695A"/>
    <w:rsid w:val="00276B0A"/>
    <w:rsid w:val="0027766F"/>
    <w:rsid w:val="00287387"/>
    <w:rsid w:val="00290166"/>
    <w:rsid w:val="002903D4"/>
    <w:rsid w:val="002904DA"/>
    <w:rsid w:val="00291DD6"/>
    <w:rsid w:val="00291E60"/>
    <w:rsid w:val="00293176"/>
    <w:rsid w:val="00294258"/>
    <w:rsid w:val="002953F8"/>
    <w:rsid w:val="0029648B"/>
    <w:rsid w:val="00296962"/>
    <w:rsid w:val="002A037A"/>
    <w:rsid w:val="002A0435"/>
    <w:rsid w:val="002A067E"/>
    <w:rsid w:val="002A1827"/>
    <w:rsid w:val="002A55DE"/>
    <w:rsid w:val="002A60DB"/>
    <w:rsid w:val="002A61ED"/>
    <w:rsid w:val="002B11DC"/>
    <w:rsid w:val="002B21B5"/>
    <w:rsid w:val="002B38BA"/>
    <w:rsid w:val="002B3A1B"/>
    <w:rsid w:val="002B448E"/>
    <w:rsid w:val="002B4A0F"/>
    <w:rsid w:val="002B7221"/>
    <w:rsid w:val="002B7410"/>
    <w:rsid w:val="002C0DA6"/>
    <w:rsid w:val="002C11A3"/>
    <w:rsid w:val="002C2E48"/>
    <w:rsid w:val="002C42DD"/>
    <w:rsid w:val="002C49B9"/>
    <w:rsid w:val="002D020F"/>
    <w:rsid w:val="002D0B7E"/>
    <w:rsid w:val="002D48E1"/>
    <w:rsid w:val="002D5157"/>
    <w:rsid w:val="002E0909"/>
    <w:rsid w:val="002E1FEF"/>
    <w:rsid w:val="002F0D5D"/>
    <w:rsid w:val="002F2331"/>
    <w:rsid w:val="002F29F5"/>
    <w:rsid w:val="002F2AA3"/>
    <w:rsid w:val="002F6638"/>
    <w:rsid w:val="00300625"/>
    <w:rsid w:val="00300707"/>
    <w:rsid w:val="00302C5F"/>
    <w:rsid w:val="00303888"/>
    <w:rsid w:val="00307682"/>
    <w:rsid w:val="00307C46"/>
    <w:rsid w:val="003119A5"/>
    <w:rsid w:val="003121B0"/>
    <w:rsid w:val="00314D8F"/>
    <w:rsid w:val="00315767"/>
    <w:rsid w:val="00316AFC"/>
    <w:rsid w:val="003171B9"/>
    <w:rsid w:val="00321598"/>
    <w:rsid w:val="00323B02"/>
    <w:rsid w:val="00324023"/>
    <w:rsid w:val="003264B7"/>
    <w:rsid w:val="00332C71"/>
    <w:rsid w:val="00335506"/>
    <w:rsid w:val="0033618A"/>
    <w:rsid w:val="00337C7D"/>
    <w:rsid w:val="003402C9"/>
    <w:rsid w:val="00340538"/>
    <w:rsid w:val="00351CA1"/>
    <w:rsid w:val="00352B0B"/>
    <w:rsid w:val="00353A36"/>
    <w:rsid w:val="0035402C"/>
    <w:rsid w:val="00354647"/>
    <w:rsid w:val="00361336"/>
    <w:rsid w:val="003634C6"/>
    <w:rsid w:val="00366195"/>
    <w:rsid w:val="003707D3"/>
    <w:rsid w:val="00373D87"/>
    <w:rsid w:val="003760B7"/>
    <w:rsid w:val="00376DD2"/>
    <w:rsid w:val="00380578"/>
    <w:rsid w:val="00380F36"/>
    <w:rsid w:val="003811F4"/>
    <w:rsid w:val="0038206A"/>
    <w:rsid w:val="00385A5A"/>
    <w:rsid w:val="003909FF"/>
    <w:rsid w:val="00391338"/>
    <w:rsid w:val="00391595"/>
    <w:rsid w:val="0039332E"/>
    <w:rsid w:val="00393569"/>
    <w:rsid w:val="00395DF1"/>
    <w:rsid w:val="003A25E2"/>
    <w:rsid w:val="003A4F2B"/>
    <w:rsid w:val="003A70EA"/>
    <w:rsid w:val="003B33DA"/>
    <w:rsid w:val="003B3BD4"/>
    <w:rsid w:val="003B5252"/>
    <w:rsid w:val="003C0A40"/>
    <w:rsid w:val="003C0CEF"/>
    <w:rsid w:val="003C0F11"/>
    <w:rsid w:val="003C1C0F"/>
    <w:rsid w:val="003C2100"/>
    <w:rsid w:val="003C219C"/>
    <w:rsid w:val="003C46A1"/>
    <w:rsid w:val="003C63D9"/>
    <w:rsid w:val="003C7900"/>
    <w:rsid w:val="003D0560"/>
    <w:rsid w:val="003D3292"/>
    <w:rsid w:val="003D4E84"/>
    <w:rsid w:val="003E0249"/>
    <w:rsid w:val="003E5882"/>
    <w:rsid w:val="003E6475"/>
    <w:rsid w:val="003F12F6"/>
    <w:rsid w:val="003F3313"/>
    <w:rsid w:val="003F7D38"/>
    <w:rsid w:val="00400906"/>
    <w:rsid w:val="00402125"/>
    <w:rsid w:val="00402774"/>
    <w:rsid w:val="00403A83"/>
    <w:rsid w:val="00405095"/>
    <w:rsid w:val="00406AA8"/>
    <w:rsid w:val="00407F81"/>
    <w:rsid w:val="004128B7"/>
    <w:rsid w:val="00413DA3"/>
    <w:rsid w:val="00416257"/>
    <w:rsid w:val="004168A0"/>
    <w:rsid w:val="004207CF"/>
    <w:rsid w:val="00421AC7"/>
    <w:rsid w:val="00423B9A"/>
    <w:rsid w:val="00426504"/>
    <w:rsid w:val="004306FB"/>
    <w:rsid w:val="004327FF"/>
    <w:rsid w:val="004333E4"/>
    <w:rsid w:val="004349AF"/>
    <w:rsid w:val="00436E0D"/>
    <w:rsid w:val="0043752B"/>
    <w:rsid w:val="0044357F"/>
    <w:rsid w:val="00443781"/>
    <w:rsid w:val="004458DF"/>
    <w:rsid w:val="00445BE3"/>
    <w:rsid w:val="00446335"/>
    <w:rsid w:val="00446FD5"/>
    <w:rsid w:val="00453A2A"/>
    <w:rsid w:val="004607C3"/>
    <w:rsid w:val="0046244C"/>
    <w:rsid w:val="004634EC"/>
    <w:rsid w:val="00463A8F"/>
    <w:rsid w:val="004648EC"/>
    <w:rsid w:val="00465B0E"/>
    <w:rsid w:val="004661D9"/>
    <w:rsid w:val="00466B2E"/>
    <w:rsid w:val="00471A2C"/>
    <w:rsid w:val="00474F96"/>
    <w:rsid w:val="00475D78"/>
    <w:rsid w:val="004809BC"/>
    <w:rsid w:val="00482398"/>
    <w:rsid w:val="0048334C"/>
    <w:rsid w:val="00484E93"/>
    <w:rsid w:val="00487046"/>
    <w:rsid w:val="00487603"/>
    <w:rsid w:val="0049459F"/>
    <w:rsid w:val="00494DC5"/>
    <w:rsid w:val="004950B5"/>
    <w:rsid w:val="00495C79"/>
    <w:rsid w:val="004A0F2D"/>
    <w:rsid w:val="004A5FD6"/>
    <w:rsid w:val="004A66DF"/>
    <w:rsid w:val="004A66FC"/>
    <w:rsid w:val="004A71C8"/>
    <w:rsid w:val="004A7E15"/>
    <w:rsid w:val="004B0D86"/>
    <w:rsid w:val="004B323F"/>
    <w:rsid w:val="004B4570"/>
    <w:rsid w:val="004B4B4C"/>
    <w:rsid w:val="004B4C5F"/>
    <w:rsid w:val="004B6B99"/>
    <w:rsid w:val="004C0512"/>
    <w:rsid w:val="004C2B58"/>
    <w:rsid w:val="004C2DC6"/>
    <w:rsid w:val="004C4067"/>
    <w:rsid w:val="004C7756"/>
    <w:rsid w:val="004C7D46"/>
    <w:rsid w:val="004D2120"/>
    <w:rsid w:val="004D229D"/>
    <w:rsid w:val="004D340C"/>
    <w:rsid w:val="004D7389"/>
    <w:rsid w:val="004E013B"/>
    <w:rsid w:val="004E7AC6"/>
    <w:rsid w:val="004F0544"/>
    <w:rsid w:val="004F05DE"/>
    <w:rsid w:val="004F3810"/>
    <w:rsid w:val="004F6584"/>
    <w:rsid w:val="0050142C"/>
    <w:rsid w:val="00503A9F"/>
    <w:rsid w:val="0050439A"/>
    <w:rsid w:val="005059A7"/>
    <w:rsid w:val="0050645E"/>
    <w:rsid w:val="00510C41"/>
    <w:rsid w:val="005120A5"/>
    <w:rsid w:val="00513F14"/>
    <w:rsid w:val="00515CEB"/>
    <w:rsid w:val="00517C13"/>
    <w:rsid w:val="00520E2B"/>
    <w:rsid w:val="00521589"/>
    <w:rsid w:val="00525873"/>
    <w:rsid w:val="005322DB"/>
    <w:rsid w:val="00534A37"/>
    <w:rsid w:val="0053729D"/>
    <w:rsid w:val="005411FC"/>
    <w:rsid w:val="0054207D"/>
    <w:rsid w:val="00543FA0"/>
    <w:rsid w:val="00544093"/>
    <w:rsid w:val="00544175"/>
    <w:rsid w:val="00546087"/>
    <w:rsid w:val="00546597"/>
    <w:rsid w:val="0054752C"/>
    <w:rsid w:val="00550420"/>
    <w:rsid w:val="00550C56"/>
    <w:rsid w:val="00551D8C"/>
    <w:rsid w:val="005555FB"/>
    <w:rsid w:val="00562D0D"/>
    <w:rsid w:val="0056482A"/>
    <w:rsid w:val="00565B4C"/>
    <w:rsid w:val="00567EDD"/>
    <w:rsid w:val="005705A8"/>
    <w:rsid w:val="0057147B"/>
    <w:rsid w:val="00573B94"/>
    <w:rsid w:val="00576C2D"/>
    <w:rsid w:val="00582BEA"/>
    <w:rsid w:val="00583130"/>
    <w:rsid w:val="00583639"/>
    <w:rsid w:val="005926FA"/>
    <w:rsid w:val="0059312E"/>
    <w:rsid w:val="00594EFC"/>
    <w:rsid w:val="0059643D"/>
    <w:rsid w:val="00596F27"/>
    <w:rsid w:val="005A4E41"/>
    <w:rsid w:val="005A5996"/>
    <w:rsid w:val="005B1B50"/>
    <w:rsid w:val="005B3826"/>
    <w:rsid w:val="005B45B9"/>
    <w:rsid w:val="005B7FF1"/>
    <w:rsid w:val="005C1679"/>
    <w:rsid w:val="005C36C2"/>
    <w:rsid w:val="005C5122"/>
    <w:rsid w:val="005D20F1"/>
    <w:rsid w:val="005D31F5"/>
    <w:rsid w:val="005D58F9"/>
    <w:rsid w:val="005E14BF"/>
    <w:rsid w:val="005E59D6"/>
    <w:rsid w:val="005E7C59"/>
    <w:rsid w:val="005F0717"/>
    <w:rsid w:val="005F177A"/>
    <w:rsid w:val="005F5F72"/>
    <w:rsid w:val="005F7D66"/>
    <w:rsid w:val="00601210"/>
    <w:rsid w:val="006017DD"/>
    <w:rsid w:val="006035C5"/>
    <w:rsid w:val="006041B9"/>
    <w:rsid w:val="00604BE7"/>
    <w:rsid w:val="00605794"/>
    <w:rsid w:val="006062A3"/>
    <w:rsid w:val="00607CE0"/>
    <w:rsid w:val="006128E4"/>
    <w:rsid w:val="00612D1D"/>
    <w:rsid w:val="006132F4"/>
    <w:rsid w:val="0061574E"/>
    <w:rsid w:val="00615F2E"/>
    <w:rsid w:val="00620178"/>
    <w:rsid w:val="00625E5A"/>
    <w:rsid w:val="00630A50"/>
    <w:rsid w:val="00633863"/>
    <w:rsid w:val="0064044A"/>
    <w:rsid w:val="00645E1A"/>
    <w:rsid w:val="0065039A"/>
    <w:rsid w:val="0065055B"/>
    <w:rsid w:val="00651E5D"/>
    <w:rsid w:val="006561FC"/>
    <w:rsid w:val="006572AD"/>
    <w:rsid w:val="00657B9B"/>
    <w:rsid w:val="0066010E"/>
    <w:rsid w:val="0066077A"/>
    <w:rsid w:val="00660CB5"/>
    <w:rsid w:val="00660F5E"/>
    <w:rsid w:val="00662D44"/>
    <w:rsid w:val="00663D17"/>
    <w:rsid w:val="006645EE"/>
    <w:rsid w:val="00665D4A"/>
    <w:rsid w:val="006665A2"/>
    <w:rsid w:val="00666AD4"/>
    <w:rsid w:val="0066744B"/>
    <w:rsid w:val="00670B87"/>
    <w:rsid w:val="006748B0"/>
    <w:rsid w:val="00674CFD"/>
    <w:rsid w:val="00675C25"/>
    <w:rsid w:val="00677719"/>
    <w:rsid w:val="00677947"/>
    <w:rsid w:val="00682758"/>
    <w:rsid w:val="00684914"/>
    <w:rsid w:val="0068576C"/>
    <w:rsid w:val="00685E19"/>
    <w:rsid w:val="006878A3"/>
    <w:rsid w:val="00690330"/>
    <w:rsid w:val="00690A29"/>
    <w:rsid w:val="00690B5D"/>
    <w:rsid w:val="00691B0A"/>
    <w:rsid w:val="00691EDC"/>
    <w:rsid w:val="0069388A"/>
    <w:rsid w:val="00693AD1"/>
    <w:rsid w:val="00693CD9"/>
    <w:rsid w:val="0069495E"/>
    <w:rsid w:val="006952D2"/>
    <w:rsid w:val="0069605A"/>
    <w:rsid w:val="006A2324"/>
    <w:rsid w:val="006A2331"/>
    <w:rsid w:val="006A3C8F"/>
    <w:rsid w:val="006A459C"/>
    <w:rsid w:val="006A4DB9"/>
    <w:rsid w:val="006A75AC"/>
    <w:rsid w:val="006B0D88"/>
    <w:rsid w:val="006B1CF4"/>
    <w:rsid w:val="006B208A"/>
    <w:rsid w:val="006B3DB6"/>
    <w:rsid w:val="006B5106"/>
    <w:rsid w:val="006B7F3F"/>
    <w:rsid w:val="006C28C9"/>
    <w:rsid w:val="006C57C9"/>
    <w:rsid w:val="006C5FAE"/>
    <w:rsid w:val="006C7455"/>
    <w:rsid w:val="006D1B64"/>
    <w:rsid w:val="006D35AE"/>
    <w:rsid w:val="006D50C9"/>
    <w:rsid w:val="006D54EE"/>
    <w:rsid w:val="006E224E"/>
    <w:rsid w:val="006E3467"/>
    <w:rsid w:val="006E6D80"/>
    <w:rsid w:val="006E74B6"/>
    <w:rsid w:val="006F1E39"/>
    <w:rsid w:val="006F373A"/>
    <w:rsid w:val="006F3E66"/>
    <w:rsid w:val="006F4D95"/>
    <w:rsid w:val="006F5020"/>
    <w:rsid w:val="006F5335"/>
    <w:rsid w:val="006F537E"/>
    <w:rsid w:val="006F5CA1"/>
    <w:rsid w:val="006F6BDD"/>
    <w:rsid w:val="00700F0B"/>
    <w:rsid w:val="00702071"/>
    <w:rsid w:val="007065CA"/>
    <w:rsid w:val="007149CA"/>
    <w:rsid w:val="00715957"/>
    <w:rsid w:val="0072071B"/>
    <w:rsid w:val="00720C59"/>
    <w:rsid w:val="00721BF9"/>
    <w:rsid w:val="007237A3"/>
    <w:rsid w:val="00723DA6"/>
    <w:rsid w:val="0072722D"/>
    <w:rsid w:val="00730683"/>
    <w:rsid w:val="0073082D"/>
    <w:rsid w:val="007311AF"/>
    <w:rsid w:val="00733274"/>
    <w:rsid w:val="007349FA"/>
    <w:rsid w:val="007354F3"/>
    <w:rsid w:val="00737633"/>
    <w:rsid w:val="00751155"/>
    <w:rsid w:val="007533EB"/>
    <w:rsid w:val="00764214"/>
    <w:rsid w:val="00767508"/>
    <w:rsid w:val="007728A4"/>
    <w:rsid w:val="00773FA7"/>
    <w:rsid w:val="00780355"/>
    <w:rsid w:val="00780A83"/>
    <w:rsid w:val="00783F19"/>
    <w:rsid w:val="00784423"/>
    <w:rsid w:val="00784774"/>
    <w:rsid w:val="007875A4"/>
    <w:rsid w:val="007875D4"/>
    <w:rsid w:val="0079067F"/>
    <w:rsid w:val="007906C6"/>
    <w:rsid w:val="007914D6"/>
    <w:rsid w:val="00794850"/>
    <w:rsid w:val="007967DD"/>
    <w:rsid w:val="007A0C5C"/>
    <w:rsid w:val="007A367C"/>
    <w:rsid w:val="007A3905"/>
    <w:rsid w:val="007A427E"/>
    <w:rsid w:val="007A5490"/>
    <w:rsid w:val="007A5E5C"/>
    <w:rsid w:val="007A6F6D"/>
    <w:rsid w:val="007B0C3C"/>
    <w:rsid w:val="007B5D6B"/>
    <w:rsid w:val="007B7DC4"/>
    <w:rsid w:val="007C08CC"/>
    <w:rsid w:val="007C0ED2"/>
    <w:rsid w:val="007C1718"/>
    <w:rsid w:val="007C2FA8"/>
    <w:rsid w:val="007C6296"/>
    <w:rsid w:val="007C70AA"/>
    <w:rsid w:val="007C7F22"/>
    <w:rsid w:val="007D7588"/>
    <w:rsid w:val="007D78D8"/>
    <w:rsid w:val="007E294C"/>
    <w:rsid w:val="007E578D"/>
    <w:rsid w:val="007E683F"/>
    <w:rsid w:val="007F14A7"/>
    <w:rsid w:val="007F2904"/>
    <w:rsid w:val="007F3AFC"/>
    <w:rsid w:val="008006F2"/>
    <w:rsid w:val="00802CDB"/>
    <w:rsid w:val="00803309"/>
    <w:rsid w:val="00806409"/>
    <w:rsid w:val="00806444"/>
    <w:rsid w:val="008106A3"/>
    <w:rsid w:val="008109D8"/>
    <w:rsid w:val="0081378C"/>
    <w:rsid w:val="00815588"/>
    <w:rsid w:val="008157EF"/>
    <w:rsid w:val="00816654"/>
    <w:rsid w:val="00820D72"/>
    <w:rsid w:val="00822D53"/>
    <w:rsid w:val="00824BE2"/>
    <w:rsid w:val="0082579E"/>
    <w:rsid w:val="00826787"/>
    <w:rsid w:val="00830071"/>
    <w:rsid w:val="00830DDF"/>
    <w:rsid w:val="008310FD"/>
    <w:rsid w:val="00831EC3"/>
    <w:rsid w:val="00834994"/>
    <w:rsid w:val="00837385"/>
    <w:rsid w:val="00846391"/>
    <w:rsid w:val="008504B5"/>
    <w:rsid w:val="00850B62"/>
    <w:rsid w:val="00850CE3"/>
    <w:rsid w:val="00850FE9"/>
    <w:rsid w:val="00855040"/>
    <w:rsid w:val="008553B2"/>
    <w:rsid w:val="0086172D"/>
    <w:rsid w:val="00861B46"/>
    <w:rsid w:val="0086288A"/>
    <w:rsid w:val="00864236"/>
    <w:rsid w:val="00870618"/>
    <w:rsid w:val="00870EAB"/>
    <w:rsid w:val="0088124B"/>
    <w:rsid w:val="00881E02"/>
    <w:rsid w:val="00883E30"/>
    <w:rsid w:val="00891FB6"/>
    <w:rsid w:val="00893CE8"/>
    <w:rsid w:val="00894D2C"/>
    <w:rsid w:val="00894E1A"/>
    <w:rsid w:val="00894E24"/>
    <w:rsid w:val="00895166"/>
    <w:rsid w:val="008956BE"/>
    <w:rsid w:val="0089612A"/>
    <w:rsid w:val="008A1695"/>
    <w:rsid w:val="008A1DB8"/>
    <w:rsid w:val="008A5C36"/>
    <w:rsid w:val="008A716E"/>
    <w:rsid w:val="008B019A"/>
    <w:rsid w:val="008B14A5"/>
    <w:rsid w:val="008B415F"/>
    <w:rsid w:val="008B4CC3"/>
    <w:rsid w:val="008B5BE8"/>
    <w:rsid w:val="008B65E6"/>
    <w:rsid w:val="008B742E"/>
    <w:rsid w:val="008C237C"/>
    <w:rsid w:val="008C346B"/>
    <w:rsid w:val="008C3FD3"/>
    <w:rsid w:val="008C508E"/>
    <w:rsid w:val="008D0D2F"/>
    <w:rsid w:val="008D12AF"/>
    <w:rsid w:val="008D1BDC"/>
    <w:rsid w:val="008D57DC"/>
    <w:rsid w:val="008E5724"/>
    <w:rsid w:val="008E60AC"/>
    <w:rsid w:val="008E643F"/>
    <w:rsid w:val="008E728D"/>
    <w:rsid w:val="008F2580"/>
    <w:rsid w:val="008F35B4"/>
    <w:rsid w:val="008F39A1"/>
    <w:rsid w:val="008F4C57"/>
    <w:rsid w:val="008F6E02"/>
    <w:rsid w:val="00900AEA"/>
    <w:rsid w:val="00900FEF"/>
    <w:rsid w:val="0091045D"/>
    <w:rsid w:val="00910C20"/>
    <w:rsid w:val="00912D02"/>
    <w:rsid w:val="00913284"/>
    <w:rsid w:val="00913294"/>
    <w:rsid w:val="00914A04"/>
    <w:rsid w:val="0091756A"/>
    <w:rsid w:val="009210E5"/>
    <w:rsid w:val="00922EA3"/>
    <w:rsid w:val="00923021"/>
    <w:rsid w:val="00923806"/>
    <w:rsid w:val="00925BC2"/>
    <w:rsid w:val="009303B1"/>
    <w:rsid w:val="00930E42"/>
    <w:rsid w:val="00931AA5"/>
    <w:rsid w:val="00932FF9"/>
    <w:rsid w:val="009332E8"/>
    <w:rsid w:val="009345D8"/>
    <w:rsid w:val="009354A5"/>
    <w:rsid w:val="00936E1E"/>
    <w:rsid w:val="00942AB3"/>
    <w:rsid w:val="00942B15"/>
    <w:rsid w:val="00943F22"/>
    <w:rsid w:val="00945592"/>
    <w:rsid w:val="009455C0"/>
    <w:rsid w:val="009516FE"/>
    <w:rsid w:val="00951B33"/>
    <w:rsid w:val="00951FBA"/>
    <w:rsid w:val="009522B6"/>
    <w:rsid w:val="009571B3"/>
    <w:rsid w:val="009603AB"/>
    <w:rsid w:val="00960B03"/>
    <w:rsid w:val="00963CAB"/>
    <w:rsid w:val="0096452F"/>
    <w:rsid w:val="00966D23"/>
    <w:rsid w:val="00966FEB"/>
    <w:rsid w:val="00967951"/>
    <w:rsid w:val="00967BB2"/>
    <w:rsid w:val="00967C59"/>
    <w:rsid w:val="00970327"/>
    <w:rsid w:val="00972388"/>
    <w:rsid w:val="00973574"/>
    <w:rsid w:val="00974003"/>
    <w:rsid w:val="00974474"/>
    <w:rsid w:val="00974F1A"/>
    <w:rsid w:val="00976EFE"/>
    <w:rsid w:val="00980CE1"/>
    <w:rsid w:val="00981E5A"/>
    <w:rsid w:val="00982653"/>
    <w:rsid w:val="0098287A"/>
    <w:rsid w:val="00982F2A"/>
    <w:rsid w:val="00983444"/>
    <w:rsid w:val="00983716"/>
    <w:rsid w:val="00983F37"/>
    <w:rsid w:val="00985385"/>
    <w:rsid w:val="00985A7E"/>
    <w:rsid w:val="0098695B"/>
    <w:rsid w:val="00987ABD"/>
    <w:rsid w:val="0099206C"/>
    <w:rsid w:val="00994A55"/>
    <w:rsid w:val="009951A9"/>
    <w:rsid w:val="009959D9"/>
    <w:rsid w:val="009A32AF"/>
    <w:rsid w:val="009A5C18"/>
    <w:rsid w:val="009A6235"/>
    <w:rsid w:val="009B0868"/>
    <w:rsid w:val="009B2D59"/>
    <w:rsid w:val="009B3D85"/>
    <w:rsid w:val="009B658F"/>
    <w:rsid w:val="009C1885"/>
    <w:rsid w:val="009C2BE8"/>
    <w:rsid w:val="009C5882"/>
    <w:rsid w:val="009C6F3F"/>
    <w:rsid w:val="009C6F73"/>
    <w:rsid w:val="009D062C"/>
    <w:rsid w:val="009D370C"/>
    <w:rsid w:val="009D47BF"/>
    <w:rsid w:val="009D4C4A"/>
    <w:rsid w:val="009D56BE"/>
    <w:rsid w:val="009E5D5A"/>
    <w:rsid w:val="009E69CD"/>
    <w:rsid w:val="009E70E5"/>
    <w:rsid w:val="009F16BA"/>
    <w:rsid w:val="009F192A"/>
    <w:rsid w:val="009F430F"/>
    <w:rsid w:val="009F604E"/>
    <w:rsid w:val="00A0081C"/>
    <w:rsid w:val="00A02E46"/>
    <w:rsid w:val="00A05023"/>
    <w:rsid w:val="00A05288"/>
    <w:rsid w:val="00A0555A"/>
    <w:rsid w:val="00A058A7"/>
    <w:rsid w:val="00A05DEF"/>
    <w:rsid w:val="00A06CDB"/>
    <w:rsid w:val="00A1158E"/>
    <w:rsid w:val="00A11BE9"/>
    <w:rsid w:val="00A11CBB"/>
    <w:rsid w:val="00A11E1A"/>
    <w:rsid w:val="00A132AB"/>
    <w:rsid w:val="00A13572"/>
    <w:rsid w:val="00A136F9"/>
    <w:rsid w:val="00A13D48"/>
    <w:rsid w:val="00A14B03"/>
    <w:rsid w:val="00A179C3"/>
    <w:rsid w:val="00A211E8"/>
    <w:rsid w:val="00A22113"/>
    <w:rsid w:val="00A23AC4"/>
    <w:rsid w:val="00A248B2"/>
    <w:rsid w:val="00A25456"/>
    <w:rsid w:val="00A2589D"/>
    <w:rsid w:val="00A27DFB"/>
    <w:rsid w:val="00A34819"/>
    <w:rsid w:val="00A348F5"/>
    <w:rsid w:val="00A361F7"/>
    <w:rsid w:val="00A369FF"/>
    <w:rsid w:val="00A36D86"/>
    <w:rsid w:val="00A3733D"/>
    <w:rsid w:val="00A37D7A"/>
    <w:rsid w:val="00A41CE7"/>
    <w:rsid w:val="00A434AE"/>
    <w:rsid w:val="00A44EFA"/>
    <w:rsid w:val="00A45EA1"/>
    <w:rsid w:val="00A46C23"/>
    <w:rsid w:val="00A5228E"/>
    <w:rsid w:val="00A5782F"/>
    <w:rsid w:val="00A64AAE"/>
    <w:rsid w:val="00A661E7"/>
    <w:rsid w:val="00A6761D"/>
    <w:rsid w:val="00A721F1"/>
    <w:rsid w:val="00A72ADF"/>
    <w:rsid w:val="00A73511"/>
    <w:rsid w:val="00A7446C"/>
    <w:rsid w:val="00A74BF9"/>
    <w:rsid w:val="00A77B1D"/>
    <w:rsid w:val="00A81154"/>
    <w:rsid w:val="00A8185E"/>
    <w:rsid w:val="00A84181"/>
    <w:rsid w:val="00A85E2B"/>
    <w:rsid w:val="00A87111"/>
    <w:rsid w:val="00A90C46"/>
    <w:rsid w:val="00A931E8"/>
    <w:rsid w:val="00A9321D"/>
    <w:rsid w:val="00AA3F6D"/>
    <w:rsid w:val="00AB0AA0"/>
    <w:rsid w:val="00AB1EA4"/>
    <w:rsid w:val="00AB3CD2"/>
    <w:rsid w:val="00AB6357"/>
    <w:rsid w:val="00AB7CC8"/>
    <w:rsid w:val="00AC3166"/>
    <w:rsid w:val="00AC3D74"/>
    <w:rsid w:val="00AC44EA"/>
    <w:rsid w:val="00AC4813"/>
    <w:rsid w:val="00AC4D62"/>
    <w:rsid w:val="00AC4F4A"/>
    <w:rsid w:val="00AC64FE"/>
    <w:rsid w:val="00AC77AC"/>
    <w:rsid w:val="00AC7D71"/>
    <w:rsid w:val="00AC7D90"/>
    <w:rsid w:val="00AD0A6D"/>
    <w:rsid w:val="00AD0AEE"/>
    <w:rsid w:val="00AD4EDA"/>
    <w:rsid w:val="00AD7304"/>
    <w:rsid w:val="00AD7D0D"/>
    <w:rsid w:val="00AE4493"/>
    <w:rsid w:val="00AF0572"/>
    <w:rsid w:val="00AF07DB"/>
    <w:rsid w:val="00AF27AD"/>
    <w:rsid w:val="00AF312A"/>
    <w:rsid w:val="00AF6ED7"/>
    <w:rsid w:val="00B006E2"/>
    <w:rsid w:val="00B02CF3"/>
    <w:rsid w:val="00B06A5A"/>
    <w:rsid w:val="00B1051A"/>
    <w:rsid w:val="00B14268"/>
    <w:rsid w:val="00B15576"/>
    <w:rsid w:val="00B16312"/>
    <w:rsid w:val="00B20E8E"/>
    <w:rsid w:val="00B223A2"/>
    <w:rsid w:val="00B22D28"/>
    <w:rsid w:val="00B254E7"/>
    <w:rsid w:val="00B27B60"/>
    <w:rsid w:val="00B3122C"/>
    <w:rsid w:val="00B313BF"/>
    <w:rsid w:val="00B34D05"/>
    <w:rsid w:val="00B35D38"/>
    <w:rsid w:val="00B36AE3"/>
    <w:rsid w:val="00B40879"/>
    <w:rsid w:val="00B426F8"/>
    <w:rsid w:val="00B43E65"/>
    <w:rsid w:val="00B47D2E"/>
    <w:rsid w:val="00B52908"/>
    <w:rsid w:val="00B5356F"/>
    <w:rsid w:val="00B53A53"/>
    <w:rsid w:val="00B543E8"/>
    <w:rsid w:val="00B55598"/>
    <w:rsid w:val="00B62390"/>
    <w:rsid w:val="00B6246B"/>
    <w:rsid w:val="00B62D65"/>
    <w:rsid w:val="00B70246"/>
    <w:rsid w:val="00B74C11"/>
    <w:rsid w:val="00B7520F"/>
    <w:rsid w:val="00B75D9A"/>
    <w:rsid w:val="00B76F17"/>
    <w:rsid w:val="00B817A0"/>
    <w:rsid w:val="00B8732C"/>
    <w:rsid w:val="00B87E9F"/>
    <w:rsid w:val="00B931E3"/>
    <w:rsid w:val="00B947C3"/>
    <w:rsid w:val="00BA0893"/>
    <w:rsid w:val="00BA1C26"/>
    <w:rsid w:val="00BA1D73"/>
    <w:rsid w:val="00BA2C4C"/>
    <w:rsid w:val="00BA61D6"/>
    <w:rsid w:val="00BB15D9"/>
    <w:rsid w:val="00BB1D44"/>
    <w:rsid w:val="00BB2039"/>
    <w:rsid w:val="00BB30F9"/>
    <w:rsid w:val="00BB45BA"/>
    <w:rsid w:val="00BB487D"/>
    <w:rsid w:val="00BB52FC"/>
    <w:rsid w:val="00BC340C"/>
    <w:rsid w:val="00BC3625"/>
    <w:rsid w:val="00BC44DB"/>
    <w:rsid w:val="00BD2263"/>
    <w:rsid w:val="00BD22F2"/>
    <w:rsid w:val="00BD36A3"/>
    <w:rsid w:val="00BD53E5"/>
    <w:rsid w:val="00BD75D8"/>
    <w:rsid w:val="00BE196C"/>
    <w:rsid w:val="00BE3808"/>
    <w:rsid w:val="00BE5B82"/>
    <w:rsid w:val="00BE5B89"/>
    <w:rsid w:val="00BF02FF"/>
    <w:rsid w:val="00BF570E"/>
    <w:rsid w:val="00BF72C2"/>
    <w:rsid w:val="00C00252"/>
    <w:rsid w:val="00C00873"/>
    <w:rsid w:val="00C036B0"/>
    <w:rsid w:val="00C05122"/>
    <w:rsid w:val="00C07125"/>
    <w:rsid w:val="00C11DF2"/>
    <w:rsid w:val="00C13AF7"/>
    <w:rsid w:val="00C14DED"/>
    <w:rsid w:val="00C16DFC"/>
    <w:rsid w:val="00C16E7E"/>
    <w:rsid w:val="00C230E4"/>
    <w:rsid w:val="00C32781"/>
    <w:rsid w:val="00C35137"/>
    <w:rsid w:val="00C35677"/>
    <w:rsid w:val="00C362C4"/>
    <w:rsid w:val="00C4354D"/>
    <w:rsid w:val="00C44BA0"/>
    <w:rsid w:val="00C45EE9"/>
    <w:rsid w:val="00C4725B"/>
    <w:rsid w:val="00C47F92"/>
    <w:rsid w:val="00C50480"/>
    <w:rsid w:val="00C515B6"/>
    <w:rsid w:val="00C53AE4"/>
    <w:rsid w:val="00C54680"/>
    <w:rsid w:val="00C54986"/>
    <w:rsid w:val="00C55A37"/>
    <w:rsid w:val="00C55EC1"/>
    <w:rsid w:val="00C60C87"/>
    <w:rsid w:val="00C61531"/>
    <w:rsid w:val="00C65093"/>
    <w:rsid w:val="00C65151"/>
    <w:rsid w:val="00C66E8A"/>
    <w:rsid w:val="00C66F92"/>
    <w:rsid w:val="00C70E50"/>
    <w:rsid w:val="00C72C9E"/>
    <w:rsid w:val="00C738DE"/>
    <w:rsid w:val="00C826B5"/>
    <w:rsid w:val="00C82EA7"/>
    <w:rsid w:val="00C83785"/>
    <w:rsid w:val="00C863CF"/>
    <w:rsid w:val="00C86AB1"/>
    <w:rsid w:val="00C91D89"/>
    <w:rsid w:val="00C91E19"/>
    <w:rsid w:val="00C938A9"/>
    <w:rsid w:val="00C968B2"/>
    <w:rsid w:val="00C975A0"/>
    <w:rsid w:val="00CA19DC"/>
    <w:rsid w:val="00CA225B"/>
    <w:rsid w:val="00CA2FC9"/>
    <w:rsid w:val="00CB2359"/>
    <w:rsid w:val="00CB4093"/>
    <w:rsid w:val="00CB51DB"/>
    <w:rsid w:val="00CB5A8D"/>
    <w:rsid w:val="00CB7312"/>
    <w:rsid w:val="00CC06CE"/>
    <w:rsid w:val="00CC087D"/>
    <w:rsid w:val="00CC1B75"/>
    <w:rsid w:val="00CC396E"/>
    <w:rsid w:val="00CC3FC8"/>
    <w:rsid w:val="00CC566E"/>
    <w:rsid w:val="00CC585D"/>
    <w:rsid w:val="00CD0801"/>
    <w:rsid w:val="00CD2909"/>
    <w:rsid w:val="00CD5196"/>
    <w:rsid w:val="00CD61A8"/>
    <w:rsid w:val="00CD640A"/>
    <w:rsid w:val="00CD6A73"/>
    <w:rsid w:val="00CE4AF2"/>
    <w:rsid w:val="00CE7F20"/>
    <w:rsid w:val="00CF03B6"/>
    <w:rsid w:val="00CF25D2"/>
    <w:rsid w:val="00CF2C5A"/>
    <w:rsid w:val="00CF2E6A"/>
    <w:rsid w:val="00CF3156"/>
    <w:rsid w:val="00CF57C2"/>
    <w:rsid w:val="00D009AC"/>
    <w:rsid w:val="00D00C9E"/>
    <w:rsid w:val="00D01D8E"/>
    <w:rsid w:val="00D05B21"/>
    <w:rsid w:val="00D06951"/>
    <w:rsid w:val="00D11338"/>
    <w:rsid w:val="00D13933"/>
    <w:rsid w:val="00D22404"/>
    <w:rsid w:val="00D22C83"/>
    <w:rsid w:val="00D22DAF"/>
    <w:rsid w:val="00D244C0"/>
    <w:rsid w:val="00D24AD8"/>
    <w:rsid w:val="00D253B0"/>
    <w:rsid w:val="00D334C3"/>
    <w:rsid w:val="00D370DF"/>
    <w:rsid w:val="00D37517"/>
    <w:rsid w:val="00D402B9"/>
    <w:rsid w:val="00D4072E"/>
    <w:rsid w:val="00D40C9A"/>
    <w:rsid w:val="00D43727"/>
    <w:rsid w:val="00D45A55"/>
    <w:rsid w:val="00D461EF"/>
    <w:rsid w:val="00D46A20"/>
    <w:rsid w:val="00D4729F"/>
    <w:rsid w:val="00D5323E"/>
    <w:rsid w:val="00D54D06"/>
    <w:rsid w:val="00D5728F"/>
    <w:rsid w:val="00D57407"/>
    <w:rsid w:val="00D57753"/>
    <w:rsid w:val="00D638AD"/>
    <w:rsid w:val="00D64553"/>
    <w:rsid w:val="00D72AB8"/>
    <w:rsid w:val="00D72C3B"/>
    <w:rsid w:val="00D74498"/>
    <w:rsid w:val="00D76D39"/>
    <w:rsid w:val="00D833C9"/>
    <w:rsid w:val="00D835BD"/>
    <w:rsid w:val="00D84232"/>
    <w:rsid w:val="00D925D9"/>
    <w:rsid w:val="00D94A78"/>
    <w:rsid w:val="00D95665"/>
    <w:rsid w:val="00DA2310"/>
    <w:rsid w:val="00DA2BDB"/>
    <w:rsid w:val="00DA2D86"/>
    <w:rsid w:val="00DA520D"/>
    <w:rsid w:val="00DB174D"/>
    <w:rsid w:val="00DB1A80"/>
    <w:rsid w:val="00DB1AEE"/>
    <w:rsid w:val="00DB2F06"/>
    <w:rsid w:val="00DB3E52"/>
    <w:rsid w:val="00DB4F42"/>
    <w:rsid w:val="00DB7B5B"/>
    <w:rsid w:val="00DC2C6F"/>
    <w:rsid w:val="00DC4A49"/>
    <w:rsid w:val="00DC5024"/>
    <w:rsid w:val="00DC7AF1"/>
    <w:rsid w:val="00DD04E5"/>
    <w:rsid w:val="00DD07CE"/>
    <w:rsid w:val="00DD11A7"/>
    <w:rsid w:val="00DD2C20"/>
    <w:rsid w:val="00DD476F"/>
    <w:rsid w:val="00DD4CBF"/>
    <w:rsid w:val="00DD5D7A"/>
    <w:rsid w:val="00DE030E"/>
    <w:rsid w:val="00DE040C"/>
    <w:rsid w:val="00DE3308"/>
    <w:rsid w:val="00DE37B4"/>
    <w:rsid w:val="00DE3C3E"/>
    <w:rsid w:val="00DF0106"/>
    <w:rsid w:val="00DF4421"/>
    <w:rsid w:val="00DF4C37"/>
    <w:rsid w:val="00DF5800"/>
    <w:rsid w:val="00DF684F"/>
    <w:rsid w:val="00DF6EF1"/>
    <w:rsid w:val="00E00611"/>
    <w:rsid w:val="00E00A35"/>
    <w:rsid w:val="00E012DE"/>
    <w:rsid w:val="00E05354"/>
    <w:rsid w:val="00E07249"/>
    <w:rsid w:val="00E11E12"/>
    <w:rsid w:val="00E133C3"/>
    <w:rsid w:val="00E14CEA"/>
    <w:rsid w:val="00E15835"/>
    <w:rsid w:val="00E202E5"/>
    <w:rsid w:val="00E20652"/>
    <w:rsid w:val="00E22EFE"/>
    <w:rsid w:val="00E24D9A"/>
    <w:rsid w:val="00E25E1E"/>
    <w:rsid w:val="00E26275"/>
    <w:rsid w:val="00E303D0"/>
    <w:rsid w:val="00E312E0"/>
    <w:rsid w:val="00E32652"/>
    <w:rsid w:val="00E32808"/>
    <w:rsid w:val="00E33417"/>
    <w:rsid w:val="00E33D4E"/>
    <w:rsid w:val="00E35997"/>
    <w:rsid w:val="00E35C97"/>
    <w:rsid w:val="00E36E9E"/>
    <w:rsid w:val="00E37747"/>
    <w:rsid w:val="00E4099D"/>
    <w:rsid w:val="00E42731"/>
    <w:rsid w:val="00E44231"/>
    <w:rsid w:val="00E44A17"/>
    <w:rsid w:val="00E4728F"/>
    <w:rsid w:val="00E55782"/>
    <w:rsid w:val="00E602B2"/>
    <w:rsid w:val="00E654D6"/>
    <w:rsid w:val="00E67130"/>
    <w:rsid w:val="00E67495"/>
    <w:rsid w:val="00E67FAF"/>
    <w:rsid w:val="00E7139B"/>
    <w:rsid w:val="00E71B18"/>
    <w:rsid w:val="00E7210B"/>
    <w:rsid w:val="00E74ADF"/>
    <w:rsid w:val="00E74B37"/>
    <w:rsid w:val="00E76CED"/>
    <w:rsid w:val="00E774D8"/>
    <w:rsid w:val="00E8059E"/>
    <w:rsid w:val="00E80CC1"/>
    <w:rsid w:val="00E8101F"/>
    <w:rsid w:val="00E8148A"/>
    <w:rsid w:val="00E81B86"/>
    <w:rsid w:val="00E81E95"/>
    <w:rsid w:val="00E83398"/>
    <w:rsid w:val="00E90750"/>
    <w:rsid w:val="00E927CC"/>
    <w:rsid w:val="00E93078"/>
    <w:rsid w:val="00E94E7B"/>
    <w:rsid w:val="00E95100"/>
    <w:rsid w:val="00EA0F6D"/>
    <w:rsid w:val="00EA49E1"/>
    <w:rsid w:val="00EA4A52"/>
    <w:rsid w:val="00EA66C2"/>
    <w:rsid w:val="00EA6843"/>
    <w:rsid w:val="00EA77F6"/>
    <w:rsid w:val="00EB19CD"/>
    <w:rsid w:val="00EB41F9"/>
    <w:rsid w:val="00EB6A01"/>
    <w:rsid w:val="00EB6DFC"/>
    <w:rsid w:val="00EB6E40"/>
    <w:rsid w:val="00EB7448"/>
    <w:rsid w:val="00EB74FB"/>
    <w:rsid w:val="00EC2A02"/>
    <w:rsid w:val="00EC45B3"/>
    <w:rsid w:val="00EC4A92"/>
    <w:rsid w:val="00EC6640"/>
    <w:rsid w:val="00ED035B"/>
    <w:rsid w:val="00ED05EC"/>
    <w:rsid w:val="00ED08F1"/>
    <w:rsid w:val="00ED0949"/>
    <w:rsid w:val="00ED197F"/>
    <w:rsid w:val="00ED1CA2"/>
    <w:rsid w:val="00ED25F2"/>
    <w:rsid w:val="00ED31CA"/>
    <w:rsid w:val="00ED52E8"/>
    <w:rsid w:val="00ED5664"/>
    <w:rsid w:val="00ED61F5"/>
    <w:rsid w:val="00ED7051"/>
    <w:rsid w:val="00ED7FE8"/>
    <w:rsid w:val="00EE1AA4"/>
    <w:rsid w:val="00EE1B8E"/>
    <w:rsid w:val="00EE40E8"/>
    <w:rsid w:val="00EE48BE"/>
    <w:rsid w:val="00EE4A61"/>
    <w:rsid w:val="00EE6418"/>
    <w:rsid w:val="00EE65F4"/>
    <w:rsid w:val="00EE6849"/>
    <w:rsid w:val="00EF26B2"/>
    <w:rsid w:val="00EF26F0"/>
    <w:rsid w:val="00EF2C79"/>
    <w:rsid w:val="00EF5E76"/>
    <w:rsid w:val="00EF6865"/>
    <w:rsid w:val="00EF6EA0"/>
    <w:rsid w:val="00F01E24"/>
    <w:rsid w:val="00F0257E"/>
    <w:rsid w:val="00F039BA"/>
    <w:rsid w:val="00F044C4"/>
    <w:rsid w:val="00F05BD9"/>
    <w:rsid w:val="00F077B7"/>
    <w:rsid w:val="00F11E2E"/>
    <w:rsid w:val="00F143FF"/>
    <w:rsid w:val="00F14FA5"/>
    <w:rsid w:val="00F15245"/>
    <w:rsid w:val="00F17CD0"/>
    <w:rsid w:val="00F17F2A"/>
    <w:rsid w:val="00F20465"/>
    <w:rsid w:val="00F20615"/>
    <w:rsid w:val="00F207DC"/>
    <w:rsid w:val="00F2238C"/>
    <w:rsid w:val="00F22C6C"/>
    <w:rsid w:val="00F22CC8"/>
    <w:rsid w:val="00F258E8"/>
    <w:rsid w:val="00F27F41"/>
    <w:rsid w:val="00F312F1"/>
    <w:rsid w:val="00F3139D"/>
    <w:rsid w:val="00F3213D"/>
    <w:rsid w:val="00F337D7"/>
    <w:rsid w:val="00F35A13"/>
    <w:rsid w:val="00F37627"/>
    <w:rsid w:val="00F42D38"/>
    <w:rsid w:val="00F42D75"/>
    <w:rsid w:val="00F45EED"/>
    <w:rsid w:val="00F477FF"/>
    <w:rsid w:val="00F5017D"/>
    <w:rsid w:val="00F51997"/>
    <w:rsid w:val="00F52DDB"/>
    <w:rsid w:val="00F56022"/>
    <w:rsid w:val="00F56B26"/>
    <w:rsid w:val="00F56C0D"/>
    <w:rsid w:val="00F6288A"/>
    <w:rsid w:val="00F62AF3"/>
    <w:rsid w:val="00F6340A"/>
    <w:rsid w:val="00F643FA"/>
    <w:rsid w:val="00F6554D"/>
    <w:rsid w:val="00F71DA8"/>
    <w:rsid w:val="00F735DC"/>
    <w:rsid w:val="00F738F6"/>
    <w:rsid w:val="00F741B4"/>
    <w:rsid w:val="00F74B60"/>
    <w:rsid w:val="00F7699D"/>
    <w:rsid w:val="00F80A3C"/>
    <w:rsid w:val="00F8227D"/>
    <w:rsid w:val="00F838A1"/>
    <w:rsid w:val="00F866F3"/>
    <w:rsid w:val="00F90095"/>
    <w:rsid w:val="00F929F4"/>
    <w:rsid w:val="00FA01C7"/>
    <w:rsid w:val="00FA4C86"/>
    <w:rsid w:val="00FA585A"/>
    <w:rsid w:val="00FA5A21"/>
    <w:rsid w:val="00FA7144"/>
    <w:rsid w:val="00FB0473"/>
    <w:rsid w:val="00FB37B5"/>
    <w:rsid w:val="00FB4313"/>
    <w:rsid w:val="00FB5DC2"/>
    <w:rsid w:val="00FB6025"/>
    <w:rsid w:val="00FB7E22"/>
    <w:rsid w:val="00FC0049"/>
    <w:rsid w:val="00FC2A91"/>
    <w:rsid w:val="00FC4DBF"/>
    <w:rsid w:val="00FC5D67"/>
    <w:rsid w:val="00FD4459"/>
    <w:rsid w:val="00FD5CE6"/>
    <w:rsid w:val="00FD6292"/>
    <w:rsid w:val="00FD6B32"/>
    <w:rsid w:val="00FD6B85"/>
    <w:rsid w:val="00FD7B21"/>
    <w:rsid w:val="00FE1383"/>
    <w:rsid w:val="00FE150D"/>
    <w:rsid w:val="00FE3AF9"/>
    <w:rsid w:val="00FE4383"/>
    <w:rsid w:val="00FE44D6"/>
    <w:rsid w:val="00FE4FA5"/>
    <w:rsid w:val="00FE5D3C"/>
    <w:rsid w:val="00FE615D"/>
    <w:rsid w:val="00FF2ACB"/>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2"/>
    <w:uiPriority w:val="59"/>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38"/>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E96E-9A0F-44D1-8EDE-6DEDDF33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8263</Words>
  <Characters>47100</Characters>
  <Application>Microsoft Office Word</Application>
  <DocSecurity>0</DocSecurity>
  <Lines>392</Lines>
  <Paragraphs>110</Paragraphs>
  <ScaleCrop>false</ScaleCrop>
  <Company>ZTE Corporation</Company>
  <LinksUpToDate>false</LinksUpToDate>
  <CharactersWithSpaces>55253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26</cp:revision>
  <cp:lastPrinted>2002-04-23T01:10:00Z</cp:lastPrinted>
  <dcterms:created xsi:type="dcterms:W3CDTF">2024-04-02T09:30:00Z</dcterms:created>
  <dcterms:modified xsi:type="dcterms:W3CDTF">2024-04-03T07:39:00Z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